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6331" w14:textId="130561B2" w:rsidR="003152F3" w:rsidRPr="007F69BB" w:rsidRDefault="003152F3" w:rsidP="00623558">
      <w:pPr>
        <w:pStyle w:val="AIS0"/>
        <w:spacing w:before="360" w:after="120"/>
      </w:pPr>
      <w:r w:rsidRPr="00BB7F20">
        <w:t>建築情報学会の</w:t>
      </w:r>
      <w:r w:rsidR="00823C7A">
        <w:rPr>
          <w:rFonts w:hint="eastAsia"/>
        </w:rPr>
        <w:t>S</w:t>
      </w:r>
      <w:r w:rsidR="00823C7A">
        <w:t>hort Communication</w:t>
      </w:r>
      <w:r w:rsidRPr="00BB7F20">
        <w:t>の書き方</w:t>
      </w:r>
      <w:r w:rsidR="00CB0630" w:rsidRPr="00623558">
        <w:t>（日本語テンプレート）</w:t>
      </w:r>
    </w:p>
    <w:p w14:paraId="512A67D1" w14:textId="4E97F498" w:rsidR="003152F3" w:rsidRPr="007F69BB" w:rsidRDefault="003152F3" w:rsidP="00623558">
      <w:pPr>
        <w:pStyle w:val="AIS"/>
        <w:spacing w:after="120"/>
        <w:rPr>
          <w:sz w:val="40"/>
          <w:szCs w:val="40"/>
        </w:rPr>
      </w:pPr>
      <w:r w:rsidRPr="00623558">
        <w:t>Ver. 20231125</w:t>
      </w:r>
    </w:p>
    <w:p w14:paraId="7F37C243" w14:textId="45BE117C" w:rsidR="00A76F25" w:rsidRPr="00623558" w:rsidRDefault="00805448" w:rsidP="00623558">
      <w:pPr>
        <w:pStyle w:val="AIS1"/>
        <w:spacing w:before="120" w:after="360"/>
      </w:pPr>
      <w:r w:rsidRPr="00623558">
        <w:t xml:space="preserve">How to </w:t>
      </w:r>
      <w:r w:rsidR="00BE2CEE" w:rsidRPr="00623558">
        <w:t>w</w:t>
      </w:r>
      <w:r w:rsidRPr="00623558">
        <w:t>rite a</w:t>
      </w:r>
      <w:r w:rsidR="008176C3" w:rsidRPr="00623558">
        <w:t xml:space="preserve"> </w:t>
      </w:r>
      <w:r w:rsidR="00BE2CEE" w:rsidRPr="00623558">
        <w:t>p</w:t>
      </w:r>
      <w:r w:rsidR="003D3735" w:rsidRPr="00623558">
        <w:t>eer-</w:t>
      </w:r>
      <w:r w:rsidR="00BE2CEE" w:rsidRPr="00623558">
        <w:t>r</w:t>
      </w:r>
      <w:r w:rsidR="003D3735" w:rsidRPr="00623558">
        <w:t xml:space="preserve">eviewed </w:t>
      </w:r>
      <w:r w:rsidR="00CA7B12" w:rsidRPr="00623558">
        <w:t>short communication</w:t>
      </w:r>
      <w:r w:rsidRPr="00623558">
        <w:t xml:space="preserve"> </w:t>
      </w:r>
      <w:r w:rsidR="00B62B80" w:rsidRPr="00623558">
        <w:t>of</w:t>
      </w:r>
      <w:r w:rsidRPr="00623558">
        <w:t xml:space="preserve"> the Journal of Architectur</w:t>
      </w:r>
      <w:r w:rsidR="00D24ABA" w:rsidRPr="00623558">
        <w:t>al</w:t>
      </w:r>
      <w:r w:rsidRPr="00623558">
        <w:t xml:space="preserve"> Informatics Society</w:t>
      </w:r>
      <w:r w:rsidR="00506ED9">
        <w:t xml:space="preserve"> </w:t>
      </w:r>
      <w:r w:rsidR="00506ED9" w:rsidRPr="00E72CA0">
        <w:t>(</w:t>
      </w:r>
      <w:r w:rsidR="00506ED9">
        <w:rPr>
          <w:rFonts w:hint="eastAsia"/>
        </w:rPr>
        <w:t>Japanese</w:t>
      </w:r>
      <w:r w:rsidR="00506ED9" w:rsidRPr="00E72CA0">
        <w:t xml:space="preserve"> template)</w:t>
      </w:r>
      <w:r w:rsidR="00770999" w:rsidRPr="00623558">
        <w:t xml:space="preserve">: </w:t>
      </w:r>
      <w:r w:rsidR="00BE2CEE" w:rsidRPr="00623558">
        <w:t>v</w:t>
      </w:r>
      <w:r w:rsidR="00770999" w:rsidRPr="00623558">
        <w:t>er</w:t>
      </w:r>
      <w:r w:rsidR="00CE1A41" w:rsidRPr="00623558">
        <w:t>.</w:t>
      </w:r>
      <w:r w:rsidR="00770999" w:rsidRPr="00623558">
        <w:t xml:space="preserve"> </w:t>
      </w:r>
      <w:r w:rsidR="00CA7B12" w:rsidRPr="00623558">
        <w:t>2023112</w:t>
      </w:r>
      <w:r w:rsidR="009A176D">
        <w:rPr>
          <w:rFonts w:hint="eastAsia"/>
        </w:rPr>
        <w:t>5</w:t>
      </w:r>
      <w:r w:rsidR="00D96719" w:rsidRPr="00623558">
        <w:t xml:space="preserve"> </w:t>
      </w:r>
    </w:p>
    <w:p w14:paraId="3384A22E" w14:textId="4A970799" w:rsidR="003152F3" w:rsidRPr="007F69BB" w:rsidRDefault="003152F3" w:rsidP="00623558">
      <w:pPr>
        <w:pStyle w:val="AIS2"/>
      </w:pPr>
      <w:r w:rsidRPr="00623558">
        <w:rPr>
          <w:rFonts w:hint="eastAsia"/>
        </w:rPr>
        <w:t>第</w:t>
      </w:r>
      <w:r w:rsidRPr="00623558">
        <w:t xml:space="preserve">1 </w:t>
      </w:r>
      <w:r w:rsidRPr="00623558">
        <w:rPr>
          <w:rFonts w:hint="eastAsia"/>
        </w:rPr>
        <w:t>著者</w:t>
      </w:r>
      <w:r w:rsidRPr="00623558">
        <w:rPr>
          <w:vertAlign w:val="superscript"/>
        </w:rPr>
        <w:t>1</w:t>
      </w:r>
      <w:r w:rsidRPr="00623558">
        <w:rPr>
          <w:rFonts w:hint="eastAsia"/>
        </w:rPr>
        <w:t>，第</w:t>
      </w:r>
      <w:r w:rsidRPr="00623558">
        <w:t xml:space="preserve">2 </w:t>
      </w:r>
      <w:r w:rsidRPr="00623558">
        <w:rPr>
          <w:rFonts w:hint="eastAsia"/>
        </w:rPr>
        <w:t>著者</w:t>
      </w:r>
      <w:r w:rsidRPr="00623558">
        <w:rPr>
          <w:vertAlign w:val="superscript"/>
        </w:rPr>
        <w:t>2</w:t>
      </w:r>
      <w:r w:rsidRPr="00623558">
        <w:rPr>
          <w:rFonts w:hint="eastAsia"/>
        </w:rPr>
        <w:t>，第</w:t>
      </w:r>
      <w:r w:rsidRPr="00623558">
        <w:t xml:space="preserve">3 </w:t>
      </w:r>
      <w:r w:rsidRPr="00623558">
        <w:rPr>
          <w:rFonts w:hint="eastAsia"/>
        </w:rPr>
        <w:t>著者</w:t>
      </w:r>
      <w:r w:rsidR="000E27A5" w:rsidRPr="00623558">
        <w:rPr>
          <w:vertAlign w:val="superscript"/>
        </w:rPr>
        <w:t>*3</w:t>
      </w:r>
    </w:p>
    <w:p w14:paraId="0BD97735" w14:textId="3DF322A3" w:rsidR="00EA7504" w:rsidRPr="007F69BB" w:rsidRDefault="00D02C48" w:rsidP="00623558">
      <w:pPr>
        <w:pStyle w:val="AIS3"/>
        <w:spacing w:before="120" w:after="240"/>
      </w:pPr>
      <w:r w:rsidRPr="007F69BB">
        <w:t>First</w:t>
      </w:r>
      <w:r w:rsidR="00EA7504" w:rsidRPr="007F69BB">
        <w:t xml:space="preserve"> Author</w:t>
      </w:r>
      <w:r w:rsidR="00EA7504" w:rsidRPr="007F69BB">
        <w:rPr>
          <w:vertAlign w:val="superscript"/>
        </w:rPr>
        <w:t>1</w:t>
      </w:r>
      <w:r w:rsidR="00EA7504" w:rsidRPr="007F69BB">
        <w:t>,</w:t>
      </w:r>
      <w:r w:rsidR="000B0511" w:rsidRPr="007F69BB">
        <w:t xml:space="preserve"> </w:t>
      </w:r>
      <w:r w:rsidRPr="007F69BB">
        <w:t>Second</w:t>
      </w:r>
      <w:r w:rsidR="00EA7504" w:rsidRPr="007F69BB">
        <w:t xml:space="preserve"> Author</w:t>
      </w:r>
      <w:r w:rsidR="00EA7504" w:rsidRPr="007F69BB">
        <w:rPr>
          <w:vertAlign w:val="superscript"/>
        </w:rPr>
        <w:t>2</w:t>
      </w:r>
      <w:r w:rsidR="00EA7504" w:rsidRPr="007F69BB">
        <w:t xml:space="preserve"> and Third Author</w:t>
      </w:r>
      <w:r w:rsidR="001D10D8" w:rsidRPr="007F69BB">
        <w:t>*</w:t>
      </w:r>
      <w:r w:rsidR="00EF4B02" w:rsidRPr="007F69BB">
        <w:rPr>
          <w:vertAlign w:val="superscript"/>
        </w:rPr>
        <w:t>3</w:t>
      </w:r>
    </w:p>
    <w:p w14:paraId="0078BE35" w14:textId="77777777" w:rsidR="00F10547" w:rsidRDefault="00EA7504" w:rsidP="00FE7B6D">
      <w:pPr>
        <w:pStyle w:val="AISaffiliation"/>
      </w:pPr>
      <w:r w:rsidRPr="00FE7B6D">
        <w:rPr>
          <w:vertAlign w:val="superscript"/>
        </w:rPr>
        <w:t>1</w:t>
      </w:r>
      <w:r w:rsidR="0066142C" w:rsidRPr="00FE7B6D">
        <w:rPr>
          <w:vertAlign w:val="superscript"/>
        </w:rPr>
        <w:t xml:space="preserve"> </w:t>
      </w:r>
      <w:r w:rsidR="000E27A5" w:rsidRPr="00623558">
        <w:t>肩書，所属</w:t>
      </w:r>
    </w:p>
    <w:p w14:paraId="472E189A" w14:textId="2398809A" w:rsidR="00EA7504" w:rsidRPr="00FE7B6D" w:rsidRDefault="00F10547" w:rsidP="00FE7B6D">
      <w:pPr>
        <w:pStyle w:val="AISaffiliation"/>
      </w:pPr>
      <w:r>
        <w:rPr>
          <w:rFonts w:hint="eastAsia"/>
        </w:rPr>
        <w:t xml:space="preserve"> </w:t>
      </w:r>
      <w:r w:rsidRPr="00E3249A">
        <w:t>Title, Department, Company or School</w:t>
      </w:r>
    </w:p>
    <w:p w14:paraId="5DDAA16A" w14:textId="0A4DCD3E" w:rsidR="00D40F93" w:rsidRDefault="00D40F93" w:rsidP="00FE7B6D">
      <w:pPr>
        <w:pStyle w:val="AISaffiliation"/>
        <w:rPr>
          <w:rStyle w:val="AISaffiliation0"/>
          <w:rFonts w:ascii="ＭＳ ゴシック" w:hAnsi="ＭＳ ゴシック"/>
        </w:rPr>
      </w:pPr>
      <w:r w:rsidRPr="00FE7B6D">
        <w:rPr>
          <w:vertAlign w:val="superscript"/>
        </w:rPr>
        <w:t>2</w:t>
      </w:r>
      <w:r w:rsidR="0066142C" w:rsidRPr="00FE7B6D">
        <w:rPr>
          <w:vertAlign w:val="superscript"/>
        </w:rPr>
        <w:t xml:space="preserve"> </w:t>
      </w:r>
      <w:r w:rsidR="000E27A5" w:rsidRPr="00623558">
        <w:rPr>
          <w:rStyle w:val="AISaffiliation0"/>
          <w:rFonts w:ascii="ＭＳ ゴシック" w:hAnsi="ＭＳ ゴシック" w:hint="eastAsia"/>
        </w:rPr>
        <w:t>肩書，所属</w:t>
      </w:r>
      <w:r w:rsidR="00F10547">
        <w:rPr>
          <w:rStyle w:val="AISaffiliation0"/>
          <w:rFonts w:ascii="ＭＳ ゴシック" w:hAnsi="ＭＳ ゴシック" w:hint="eastAsia"/>
        </w:rPr>
        <w:t xml:space="preserve"> </w:t>
      </w:r>
    </w:p>
    <w:p w14:paraId="2E21809D" w14:textId="564FC620" w:rsidR="00F10547" w:rsidRPr="00623558" w:rsidRDefault="00F10547" w:rsidP="00F10547">
      <w:pPr>
        <w:pStyle w:val="AISaffiliation"/>
        <w:ind w:firstLineChars="50" w:firstLine="95"/>
        <w:rPr>
          <w:rStyle w:val="AISaffiliation0"/>
          <w:rFonts w:ascii="ＭＳ ゴシック" w:hAnsi="ＭＳ ゴシック"/>
        </w:rPr>
      </w:pPr>
      <w:r w:rsidRPr="00E3249A">
        <w:t>Title, Department, Company or School</w:t>
      </w:r>
    </w:p>
    <w:p w14:paraId="3F7AF4DC" w14:textId="33259DFE" w:rsidR="00D40F93" w:rsidRPr="00FE7B6D" w:rsidRDefault="00D40F93" w:rsidP="00FE7B6D">
      <w:pPr>
        <w:pStyle w:val="AISaffiliation"/>
      </w:pPr>
      <w:r w:rsidRPr="00FE7B6D">
        <w:rPr>
          <w:vertAlign w:val="superscript"/>
        </w:rPr>
        <w:t>3</w:t>
      </w:r>
      <w:r w:rsidR="0066142C" w:rsidRPr="00FE7B6D">
        <w:rPr>
          <w:vertAlign w:val="superscript"/>
        </w:rPr>
        <w:t xml:space="preserve"> </w:t>
      </w:r>
      <w:r w:rsidR="000E27A5" w:rsidRPr="00623558">
        <w:rPr>
          <w:rStyle w:val="AISaffiliation0"/>
          <w:rFonts w:ascii="ＭＳ ゴシック" w:hAnsi="ＭＳ ゴシック" w:hint="eastAsia"/>
        </w:rPr>
        <w:t>肩書，所属</w:t>
      </w:r>
      <w:r w:rsidR="00F10547">
        <w:rPr>
          <w:rStyle w:val="AISaffiliation0"/>
          <w:rFonts w:ascii="ＭＳ ゴシック" w:hAnsi="ＭＳ ゴシック" w:hint="eastAsia"/>
        </w:rPr>
        <w:t xml:space="preserve"> </w:t>
      </w:r>
    </w:p>
    <w:p w14:paraId="08037EDB" w14:textId="4D709137" w:rsidR="0011705B" w:rsidRDefault="00F10547" w:rsidP="00F10547">
      <w:pPr>
        <w:pStyle w:val="AISaffiliation"/>
        <w:ind w:firstLineChars="50" w:firstLine="95"/>
      </w:pPr>
      <w:r w:rsidRPr="00E3249A">
        <w:t>Title, Department, Company or School</w:t>
      </w:r>
    </w:p>
    <w:p w14:paraId="2C9FC797" w14:textId="77777777" w:rsidR="00F10547" w:rsidRPr="00F10547" w:rsidRDefault="00F10547" w:rsidP="00F10547">
      <w:pPr>
        <w:pStyle w:val="AISaffiliation"/>
        <w:ind w:firstLineChars="50" w:firstLine="95"/>
      </w:pPr>
    </w:p>
    <w:p w14:paraId="42C1C351" w14:textId="5D7B30F3" w:rsidR="00883F37" w:rsidRPr="003152F3" w:rsidRDefault="0011705B" w:rsidP="00A304B7">
      <w:pPr>
        <w:ind w:left="3062"/>
        <w:rPr>
          <w:rStyle w:val="AISmail0"/>
        </w:rPr>
      </w:pPr>
      <w:r w:rsidRPr="003152F3">
        <w:rPr>
          <w:rStyle w:val="AISaffiliation0"/>
          <w:rFonts w:hint="eastAsia"/>
        </w:rPr>
        <w:t>*</w:t>
      </w:r>
      <w:r w:rsidR="0066142C" w:rsidRPr="003152F3">
        <w:rPr>
          <w:rStyle w:val="AISaffiliation0"/>
        </w:rPr>
        <w:t xml:space="preserve"> </w:t>
      </w:r>
      <w:hyperlink r:id="rId8" w:history="1">
        <w:r w:rsidR="001A3FB6" w:rsidRPr="003152F3">
          <w:rPr>
            <w:rStyle w:val="AISmail0"/>
          </w:rPr>
          <w:t>third.author@corresponding.author.jp</w:t>
        </w:r>
      </w:hyperlink>
    </w:p>
    <w:p w14:paraId="0291301F" w14:textId="722DD71C" w:rsidR="00E0184E" w:rsidRPr="007F69BB" w:rsidRDefault="004B7CA9" w:rsidP="00FE7B6D">
      <w:pPr>
        <w:pStyle w:val="AISsecothers"/>
      </w:pPr>
      <w:r w:rsidRPr="00623558">
        <w:t>Abstract</w:t>
      </w:r>
      <w:r w:rsidR="00593935">
        <w:t xml:space="preserve"> </w:t>
      </w:r>
    </w:p>
    <w:p w14:paraId="6B11481F" w14:textId="7939DD9C" w:rsidR="000D139B" w:rsidRPr="00623558" w:rsidRDefault="004B7CA9" w:rsidP="00FE7B6D">
      <w:pPr>
        <w:pStyle w:val="AISbodytext"/>
        <w:rPr>
          <w:rFonts w:ascii="ＭＳ 明朝" w:hAnsi="ＭＳ 明朝"/>
        </w:rPr>
      </w:pPr>
      <w:r>
        <w:t>The a</w:t>
      </w:r>
      <w:r w:rsidRPr="00324B60">
        <w:t>bstract</w:t>
      </w:r>
      <w:r>
        <w:t xml:space="preserve"> must</w:t>
      </w:r>
      <w:r w:rsidRPr="00324B60">
        <w:t xml:space="preserve"> </w:t>
      </w:r>
      <w:r>
        <w:t xml:space="preserve">have </w:t>
      </w:r>
      <w:r w:rsidRPr="00324B60">
        <w:t xml:space="preserve">about </w:t>
      </w:r>
      <w:r w:rsidRPr="001D10D8">
        <w:t>150 to 250</w:t>
      </w:r>
      <w:r>
        <w:t xml:space="preserve"> words</w:t>
      </w:r>
      <w:r w:rsidRPr="00324B60">
        <w:t>.</w:t>
      </w:r>
      <w:r>
        <w:t xml:space="preserve"> </w:t>
      </w:r>
      <w:proofErr w:type="spellStart"/>
      <w:r>
        <w:t>Xxxxxxxxxxxxxxxxxxxxxxxxxxxxxxxxx</w:t>
      </w:r>
      <w:proofErr w:type="spellEnd"/>
      <w:r>
        <w:t xml:space="preserve"> </w:t>
      </w:r>
      <w:r w:rsidRPr="0040459A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xxxxxxxxxxxxxxxxxxxxx</w:t>
      </w:r>
    </w:p>
    <w:p w14:paraId="15ABE1B0" w14:textId="63A23971" w:rsidR="00593935" w:rsidRPr="00905640" w:rsidRDefault="00593935" w:rsidP="00593935">
      <w:pPr>
        <w:pStyle w:val="AISsecothers"/>
      </w:pPr>
      <w:r w:rsidRPr="00905640">
        <w:t>Keywords</w:t>
      </w:r>
      <w:r>
        <w:t xml:space="preserve"> </w:t>
      </w:r>
    </w:p>
    <w:p w14:paraId="708426B9" w14:textId="712F6BB3" w:rsidR="003C78B1" w:rsidRPr="003152F3" w:rsidRDefault="00506ED9" w:rsidP="00FE7B6D">
      <w:pPr>
        <w:pStyle w:val="AISbodytext"/>
      </w:pPr>
      <w:r>
        <w:rPr>
          <w:rFonts w:hint="eastAsia"/>
        </w:rPr>
        <w:t>キーワード</w:t>
      </w:r>
      <w:r>
        <w:rPr>
          <w:rFonts w:hint="eastAsia"/>
        </w:rPr>
        <w:t>1</w:t>
      </w:r>
      <w:r w:rsidR="003C78B1" w:rsidRPr="003152F3">
        <w:t xml:space="preserve">, </w:t>
      </w:r>
      <w:r>
        <w:rPr>
          <w:rFonts w:hint="eastAsia"/>
        </w:rPr>
        <w:t>キーワード</w:t>
      </w:r>
      <w:r>
        <w:rPr>
          <w:rFonts w:hint="eastAsia"/>
        </w:rPr>
        <w:t>2</w:t>
      </w:r>
      <w:r w:rsidR="003C78B1" w:rsidRPr="003152F3">
        <w:t xml:space="preserve">, </w:t>
      </w:r>
      <w:r>
        <w:rPr>
          <w:rFonts w:hint="eastAsia"/>
        </w:rPr>
        <w:t>最低</w:t>
      </w:r>
      <w:r>
        <w:rPr>
          <w:rFonts w:hint="eastAsia"/>
        </w:rPr>
        <w:t>3</w:t>
      </w:r>
      <w:r>
        <w:rPr>
          <w:rFonts w:hint="eastAsia"/>
        </w:rPr>
        <w:t>個</w:t>
      </w:r>
      <w:r w:rsidR="003C78B1" w:rsidRPr="003152F3">
        <w:t xml:space="preserve">, </w:t>
      </w:r>
      <w:r>
        <w:rPr>
          <w:rFonts w:hint="eastAsia"/>
        </w:rPr>
        <w:t>キーワード</w:t>
      </w:r>
      <w:r>
        <w:rPr>
          <w:rFonts w:hint="eastAsia"/>
        </w:rPr>
        <w:t>4</w:t>
      </w:r>
      <w:r w:rsidR="003C78B1" w:rsidRPr="003152F3">
        <w:t xml:space="preserve">, </w:t>
      </w:r>
      <w:r>
        <w:rPr>
          <w:rFonts w:hint="eastAsia"/>
        </w:rPr>
        <w:t>キーワード</w:t>
      </w:r>
      <w:r>
        <w:rPr>
          <w:rFonts w:hint="eastAsia"/>
        </w:rPr>
        <w:t>5</w:t>
      </w:r>
      <w:r w:rsidR="000F7FCC" w:rsidRPr="003152F3">
        <w:t xml:space="preserve">, </w:t>
      </w:r>
      <w:r>
        <w:rPr>
          <w:rFonts w:hint="eastAsia"/>
        </w:rPr>
        <w:t>最大</w:t>
      </w:r>
      <w:r>
        <w:rPr>
          <w:rFonts w:hint="eastAsia"/>
        </w:rPr>
        <w:t>6</w:t>
      </w:r>
      <w:r>
        <w:rPr>
          <w:rFonts w:hint="eastAsia"/>
        </w:rPr>
        <w:t>個</w:t>
      </w:r>
    </w:p>
    <w:p w14:paraId="1206E343" w14:textId="77777777" w:rsidR="00593935" w:rsidRDefault="00593935" w:rsidP="00593935">
      <w:pPr>
        <w:pStyle w:val="AISbodytext"/>
      </w:pPr>
      <w:proofErr w:type="spellStart"/>
      <w:r w:rsidRPr="0040459A">
        <w:t>Xxxxxx</w:t>
      </w:r>
      <w:proofErr w:type="spellEnd"/>
      <w:r w:rsidRPr="0040459A">
        <w:t xml:space="preserve">, </w:t>
      </w:r>
      <w:proofErr w:type="spellStart"/>
      <w:r w:rsidRPr="0040459A">
        <w:t>Xxxxxx</w:t>
      </w:r>
      <w:proofErr w:type="spellEnd"/>
      <w:r w:rsidRPr="0040459A">
        <w:t xml:space="preserve">, </w:t>
      </w:r>
      <w:r>
        <w:t>Minimum three</w:t>
      </w:r>
      <w:r w:rsidRPr="0040459A">
        <w:t xml:space="preserve">, </w:t>
      </w:r>
      <w:proofErr w:type="spellStart"/>
      <w:r w:rsidRPr="0040459A">
        <w:t>Xxxxxxxx</w:t>
      </w:r>
      <w:proofErr w:type="spellEnd"/>
      <w:r w:rsidRPr="0040459A">
        <w:t xml:space="preserve">, </w:t>
      </w:r>
      <w:proofErr w:type="spellStart"/>
      <w:r w:rsidRPr="0040459A">
        <w:t>Xxxxxxxx</w:t>
      </w:r>
      <w:proofErr w:type="spellEnd"/>
      <w:r>
        <w:t>, Maximum six keywords</w:t>
      </w:r>
    </w:p>
    <w:p w14:paraId="01180866" w14:textId="77777777" w:rsidR="00593935" w:rsidRPr="003152F3" w:rsidRDefault="00593935" w:rsidP="00FE7B6D">
      <w:pPr>
        <w:pStyle w:val="AISbodytext"/>
      </w:pPr>
    </w:p>
    <w:p w14:paraId="1F4DF8C0" w14:textId="06D33887" w:rsidR="007479A1" w:rsidRPr="003152F3" w:rsidRDefault="007479A1" w:rsidP="00A304B7">
      <w:pPr>
        <w:ind w:left="3062"/>
        <w:rPr>
          <w:rFonts w:cs="Times New Roman"/>
          <w:szCs w:val="18"/>
        </w:rPr>
        <w:sectPr w:rsidR="007479A1" w:rsidRPr="003152F3" w:rsidSect="007C415D">
          <w:headerReference w:type="default" r:id="rId9"/>
          <w:footerReference w:type="default" r:id="rId10"/>
          <w:pgSz w:w="11906" w:h="16838" w:code="9"/>
          <w:pgMar w:top="1418" w:right="851" w:bottom="1418" w:left="851" w:header="680" w:footer="794" w:gutter="0"/>
          <w:cols w:space="425"/>
          <w:docGrid w:linePitch="245"/>
        </w:sectPr>
      </w:pPr>
    </w:p>
    <w:p w14:paraId="5363FF68" w14:textId="13B53A3D" w:rsidR="007D554C" w:rsidRPr="003152F3" w:rsidRDefault="00CA0B51" w:rsidP="00FE7B6D">
      <w:pPr>
        <w:pStyle w:val="AISseclv1"/>
      </w:pPr>
      <w:r w:rsidRPr="003152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E8900A" wp14:editId="296E3943">
                <wp:simplePos x="0" y="0"/>
                <wp:positionH relativeFrom="margin">
                  <wp:posOffset>5715</wp:posOffset>
                </wp:positionH>
                <wp:positionV relativeFrom="margin">
                  <wp:posOffset>5220970</wp:posOffset>
                </wp:positionV>
                <wp:extent cx="1937385" cy="3669665"/>
                <wp:effectExtent l="0" t="0" r="0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3669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1F6B" w14:textId="340C034D" w:rsidR="00BA3E44" w:rsidRPr="009930F3" w:rsidRDefault="00BA3E44" w:rsidP="00BA3E44">
                            <w:pPr>
                              <w:pStyle w:val="a3"/>
                              <w:spacing w:line="180" w:lineRule="atLeas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52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Type</w:t>
                            </w:r>
                            <w:r w:rsidRPr="003152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A7B12" w:rsidRPr="003152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Short </w:t>
                            </w:r>
                            <w:r w:rsidR="0054561D" w:rsidRPr="006235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CA7B12" w:rsidRPr="003152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ommunication</w:t>
                            </w:r>
                          </w:p>
                          <w:p w14:paraId="763FC889" w14:textId="77777777" w:rsidR="00BA3E44" w:rsidRPr="00BA3E44" w:rsidRDefault="00BA3E44" w:rsidP="004F7F75">
                            <w:pPr>
                              <w:pStyle w:val="a3"/>
                              <w:spacing w:line="180" w:lineRule="atLeas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4FC37B" w14:textId="2EE208A1" w:rsidR="0040459A" w:rsidRPr="005F48B6" w:rsidRDefault="009521A1" w:rsidP="005F48B6">
                            <w:pPr>
                              <w:pStyle w:val="AISside"/>
                            </w:pPr>
                            <w:r w:rsidRPr="009930F3">
                              <w:rPr>
                                <w:b/>
                                <w:bCs/>
                              </w:rPr>
                              <w:t>Citation</w:t>
                            </w:r>
                            <w:r w:rsidRPr="009930F3">
                              <w:t xml:space="preserve">: </w:t>
                            </w:r>
                            <w:r w:rsidR="009A176D" w:rsidRPr="005F48B6">
                              <w:t>第</w:t>
                            </w:r>
                            <w:r w:rsidR="009A176D" w:rsidRPr="005F48B6">
                              <w:t>1</w:t>
                            </w:r>
                            <w:r w:rsidR="009A176D" w:rsidRPr="005F48B6">
                              <w:t>著者</w:t>
                            </w:r>
                            <w:r w:rsidR="009A176D" w:rsidRPr="005F48B6">
                              <w:t xml:space="preserve">, </w:t>
                            </w:r>
                            <w:r w:rsidR="009A176D" w:rsidRPr="005F48B6">
                              <w:t>第</w:t>
                            </w:r>
                            <w:r w:rsidR="009A176D" w:rsidRPr="005F48B6">
                              <w:t>2</w:t>
                            </w:r>
                            <w:r w:rsidR="009A176D" w:rsidRPr="005F48B6">
                              <w:t>著者</w:t>
                            </w:r>
                            <w:r w:rsidR="009A176D" w:rsidRPr="005F48B6">
                              <w:t xml:space="preserve">, </w:t>
                            </w:r>
                            <w:r w:rsidR="009A176D" w:rsidRPr="005F48B6">
                              <w:t>第</w:t>
                            </w:r>
                            <w:r w:rsidR="009A176D" w:rsidRPr="005F48B6">
                              <w:t>3</w:t>
                            </w:r>
                            <w:r w:rsidR="009A176D" w:rsidRPr="005F48B6">
                              <w:t>著者</w:t>
                            </w:r>
                            <w:r w:rsidR="00F10547" w:rsidRPr="005F48B6">
                              <w:t xml:space="preserve">, </w:t>
                            </w:r>
                            <w:r w:rsidR="002E4B2E" w:rsidRPr="005F48B6">
                              <w:t>“</w:t>
                            </w:r>
                            <w:r w:rsidR="00CB0630" w:rsidRPr="005F48B6">
                              <w:t>建築情報学会の</w:t>
                            </w:r>
                            <w:r w:rsidR="005F48B6" w:rsidRPr="005F48B6">
                              <w:t>Short Communication</w:t>
                            </w:r>
                            <w:r w:rsidR="00CB0630" w:rsidRPr="005F48B6">
                              <w:t>の書き方（日本語テンプレート）</w:t>
                            </w:r>
                            <w:r w:rsidR="004B7CA9" w:rsidRPr="005F48B6">
                              <w:t xml:space="preserve">: </w:t>
                            </w:r>
                            <w:r w:rsidR="00CB0630" w:rsidRPr="005F48B6">
                              <w:t>Ver. 20231125</w:t>
                            </w:r>
                            <w:r w:rsidR="002E4B2E" w:rsidRPr="005F48B6">
                              <w:t>”</w:t>
                            </w:r>
                            <w:r w:rsidR="007C415D" w:rsidRPr="005F48B6">
                              <w:t>.</w:t>
                            </w:r>
                            <w:r w:rsidR="004F7F75" w:rsidRPr="005F48B6">
                              <w:t xml:space="preserve"> Journal of Architectural Informatics Society</w:t>
                            </w:r>
                            <w:r w:rsidR="002E4B2E" w:rsidRPr="005F48B6">
                              <w:t>,</w:t>
                            </w:r>
                            <w:r w:rsidR="004F7F75" w:rsidRPr="005F48B6">
                              <w:t xml:space="preserve"> </w:t>
                            </w:r>
                            <w:r w:rsidR="002E4B2E" w:rsidRPr="005F48B6">
                              <w:t xml:space="preserve">vol. </w:t>
                            </w:r>
                            <w:r w:rsidR="007C415D" w:rsidRPr="005F48B6">
                              <w:t>0</w:t>
                            </w:r>
                            <w:r w:rsidR="002E4B2E" w:rsidRPr="005F48B6">
                              <w:t xml:space="preserve">, no. </w:t>
                            </w:r>
                            <w:r w:rsidR="007C415D" w:rsidRPr="005F48B6">
                              <w:t>0</w:t>
                            </w:r>
                            <w:r w:rsidR="004F7F75" w:rsidRPr="005F48B6">
                              <w:t xml:space="preserve">, </w:t>
                            </w:r>
                            <w:r w:rsidR="002E4B2E" w:rsidRPr="005F48B6">
                              <w:t xml:space="preserve">pp. </w:t>
                            </w:r>
                            <w:r w:rsidR="00DB3390" w:rsidRPr="005F48B6">
                              <w:t>a</w:t>
                            </w:r>
                            <w:r w:rsidR="007C415D" w:rsidRPr="005F48B6">
                              <w:t>1-</w:t>
                            </w:r>
                            <w:r w:rsidR="00DB3390" w:rsidRPr="005F48B6">
                              <w:t>a</w:t>
                            </w:r>
                            <w:r w:rsidR="00DA5DF1" w:rsidRPr="005F48B6">
                              <w:t>XX</w:t>
                            </w:r>
                            <w:r w:rsidR="001D7224" w:rsidRPr="005F48B6">
                              <w:t>,</w:t>
                            </w:r>
                            <w:r w:rsidR="002E4B2E" w:rsidRPr="005F48B6">
                              <w:t xml:space="preserve"> </w:t>
                            </w:r>
                            <w:r w:rsidR="00F10547" w:rsidRPr="005F48B6">
                              <w:t xml:space="preserve">Nov. 2023. </w:t>
                            </w:r>
                            <w:proofErr w:type="spellStart"/>
                            <w:r w:rsidR="007C415D" w:rsidRPr="005F48B6">
                              <w:t>doi</w:t>
                            </w:r>
                            <w:proofErr w:type="spellEnd"/>
                            <w:r w:rsidR="007C415D" w:rsidRPr="005F48B6">
                              <w:t>:</w:t>
                            </w:r>
                            <w:r w:rsidR="004F7F75" w:rsidRPr="005F48B6">
                              <w:t xml:space="preserve"> https://doi.org/xx.xxxx/xxxx/xxxxx</w:t>
                            </w:r>
                          </w:p>
                          <w:p w14:paraId="1D64474D" w14:textId="77777777" w:rsidR="0040459A" w:rsidRPr="007C415D" w:rsidRDefault="0040459A" w:rsidP="004F7F75">
                            <w:pPr>
                              <w:pStyle w:val="a3"/>
                              <w:spacing w:line="180" w:lineRule="atLeas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D01B907" w14:textId="7D5F49F6" w:rsidR="00A74FB5" w:rsidRPr="009930F3" w:rsidRDefault="00A74FB5" w:rsidP="004F7F75">
                            <w:pPr>
                              <w:pStyle w:val="a3"/>
                              <w:spacing w:line="180" w:lineRule="atLeas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30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Received</w:t>
                            </w:r>
                            <w:r w:rsidR="00B62A95"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15 April 2020</w:t>
                            </w:r>
                          </w:p>
                          <w:p w14:paraId="1623F5EC" w14:textId="16303833" w:rsidR="00A74FB5" w:rsidRPr="009930F3" w:rsidRDefault="00A74FB5" w:rsidP="004F7F75">
                            <w:pPr>
                              <w:pStyle w:val="a3"/>
                              <w:spacing w:line="180" w:lineRule="atLeas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30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Revised</w:t>
                            </w:r>
                            <w:r w:rsidR="00B62A95"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29 December 2021</w:t>
                            </w:r>
                          </w:p>
                          <w:p w14:paraId="0E54312C" w14:textId="2A2E7ADE" w:rsidR="00A74FB5" w:rsidRPr="009930F3" w:rsidRDefault="00A74FB5" w:rsidP="004F7F75">
                            <w:pPr>
                              <w:pStyle w:val="a3"/>
                              <w:spacing w:line="180" w:lineRule="atLeas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30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Accepted</w:t>
                            </w:r>
                            <w:r w:rsidR="00B62A95"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05 January 2021</w:t>
                            </w:r>
                          </w:p>
                          <w:p w14:paraId="67E21D0C" w14:textId="1F877209" w:rsidR="00A74FB5" w:rsidRPr="009930F3" w:rsidRDefault="0040459A" w:rsidP="004F7F75">
                            <w:pPr>
                              <w:pStyle w:val="a3"/>
                              <w:spacing w:line="180" w:lineRule="atLeas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30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Published</w:t>
                            </w:r>
                            <w:r w:rsidR="00B62A95"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 January 2021</w:t>
                            </w:r>
                          </w:p>
                          <w:p w14:paraId="0C9DA95F" w14:textId="270A2990" w:rsidR="00A74FB5" w:rsidRPr="009930F3" w:rsidRDefault="00A74FB5" w:rsidP="004F7F75">
                            <w:pPr>
                              <w:pStyle w:val="a3"/>
                              <w:spacing w:line="180" w:lineRule="atLeas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586900" w14:textId="4D15A14B" w:rsidR="00862A12" w:rsidRPr="009930F3" w:rsidRDefault="003933EF" w:rsidP="004F7F75">
                            <w:pPr>
                              <w:pStyle w:val="a3"/>
                              <w:spacing w:line="180" w:lineRule="atLeas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30F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Copyright</w:t>
                            </w:r>
                            <w:r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© 2021 Author </w:t>
                            </w:r>
                            <w:r w:rsidR="000B79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="007C41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 al. This is an open access article distributed under the terms of the Creative Commons Attribution License</w:t>
                            </w:r>
                            <w:r w:rsidR="009930F3"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hyperlink r:id="rId11" w:history="1">
                              <w:r w:rsidR="009930F3" w:rsidRPr="00074C2E">
                                <w:rPr>
                                  <w:rStyle w:val="ab"/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none"/>
                                </w:rPr>
                                <w:t>CC BY-SA 4.0</w:t>
                              </w:r>
                            </w:hyperlink>
                            <w:r w:rsidR="009930F3"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which permits unrestricted use, distribution, and reproduction in any medium, provided the original author and source are credited.</w:t>
                            </w:r>
                            <w:r w:rsidR="009930F3" w:rsidRPr="00993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If you remix, transform, or build upon the material, you must distribute your contributions under the same license as the original.</w:t>
                            </w:r>
                          </w:p>
                        </w:txbxContent>
                      </wps:txbx>
                      <wps:bodyPr rot="0" vert="horz" wrap="square" lIns="0" tIns="0" rIns="108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890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411.1pt;width:152.55pt;height:28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" filled="f" stroked="f">
                <v:textbox inset="0,0,3mm,0">
                  <w:txbxContent>
                    <w:p w14:paraId="07FD1F6B" w14:textId="340C034D" w:rsidR="00BA3E44" w:rsidRPr="009930F3" w:rsidRDefault="00BA3E44" w:rsidP="00BA3E44">
                      <w:pPr>
                        <w:pStyle w:val="a3"/>
                        <w:spacing w:line="180" w:lineRule="atLeast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52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Type</w:t>
                      </w:r>
                      <w:r w:rsidRPr="003152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CA7B12" w:rsidRPr="003152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Short </w:t>
                      </w:r>
                      <w:r w:rsidR="0054561D" w:rsidRPr="00623558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CA7B12" w:rsidRPr="003152F3">
                        <w:rPr>
                          <w:rFonts w:ascii="Arial" w:hAnsi="Arial" w:cs="Arial"/>
                          <w:sz w:val="16"/>
                          <w:szCs w:val="16"/>
                        </w:rPr>
                        <w:t>ommunication</w:t>
                      </w:r>
                    </w:p>
                    <w:p w14:paraId="763FC889" w14:textId="77777777" w:rsidR="00BA3E44" w:rsidRPr="00BA3E44" w:rsidRDefault="00BA3E44" w:rsidP="004F7F75">
                      <w:pPr>
                        <w:pStyle w:val="a3"/>
                        <w:spacing w:line="180" w:lineRule="atLeast"/>
                        <w:jc w:val="lef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A4FC37B" w14:textId="2EE208A1" w:rsidR="0040459A" w:rsidRPr="005F48B6" w:rsidRDefault="009521A1" w:rsidP="005F48B6">
                      <w:pPr>
                        <w:pStyle w:val="AISside"/>
                      </w:pPr>
                      <w:r w:rsidRPr="009930F3">
                        <w:rPr>
                          <w:b/>
                          <w:bCs/>
                        </w:rPr>
                        <w:t>Citation</w:t>
                      </w:r>
                      <w:r w:rsidRPr="009930F3">
                        <w:t xml:space="preserve">: </w:t>
                      </w:r>
                      <w:r w:rsidR="009A176D" w:rsidRPr="005F48B6">
                        <w:t>第</w:t>
                      </w:r>
                      <w:r w:rsidR="009A176D" w:rsidRPr="005F48B6">
                        <w:t>1</w:t>
                      </w:r>
                      <w:r w:rsidR="009A176D" w:rsidRPr="005F48B6">
                        <w:t>著者</w:t>
                      </w:r>
                      <w:r w:rsidR="009A176D" w:rsidRPr="005F48B6">
                        <w:t xml:space="preserve">, </w:t>
                      </w:r>
                      <w:r w:rsidR="009A176D" w:rsidRPr="005F48B6">
                        <w:t>第</w:t>
                      </w:r>
                      <w:r w:rsidR="009A176D" w:rsidRPr="005F48B6">
                        <w:t>2</w:t>
                      </w:r>
                      <w:r w:rsidR="009A176D" w:rsidRPr="005F48B6">
                        <w:t>著者</w:t>
                      </w:r>
                      <w:r w:rsidR="009A176D" w:rsidRPr="005F48B6">
                        <w:t xml:space="preserve">, </w:t>
                      </w:r>
                      <w:r w:rsidR="009A176D" w:rsidRPr="005F48B6">
                        <w:t>第</w:t>
                      </w:r>
                      <w:r w:rsidR="009A176D" w:rsidRPr="005F48B6">
                        <w:t>3</w:t>
                      </w:r>
                      <w:r w:rsidR="009A176D" w:rsidRPr="005F48B6">
                        <w:t>著者</w:t>
                      </w:r>
                      <w:r w:rsidR="00F10547" w:rsidRPr="005F48B6">
                        <w:t xml:space="preserve">, </w:t>
                      </w:r>
                      <w:r w:rsidR="002E4B2E" w:rsidRPr="005F48B6">
                        <w:t>“</w:t>
                      </w:r>
                      <w:r w:rsidR="00CB0630" w:rsidRPr="005F48B6">
                        <w:t>建築情報学会の</w:t>
                      </w:r>
                      <w:r w:rsidR="005F48B6" w:rsidRPr="005F48B6">
                        <w:t>Short Communication</w:t>
                      </w:r>
                      <w:r w:rsidR="00CB0630" w:rsidRPr="005F48B6">
                        <w:t>の書き方（日本語テンプレート）</w:t>
                      </w:r>
                      <w:r w:rsidR="004B7CA9" w:rsidRPr="005F48B6">
                        <w:t xml:space="preserve">: </w:t>
                      </w:r>
                      <w:r w:rsidR="00CB0630" w:rsidRPr="005F48B6">
                        <w:t>Ver. 20231125</w:t>
                      </w:r>
                      <w:r w:rsidR="002E4B2E" w:rsidRPr="005F48B6">
                        <w:t>”</w:t>
                      </w:r>
                      <w:r w:rsidR="007C415D" w:rsidRPr="005F48B6">
                        <w:t>.</w:t>
                      </w:r>
                      <w:r w:rsidR="004F7F75" w:rsidRPr="005F48B6">
                        <w:t xml:space="preserve"> Journal of Architectural Informatics Society</w:t>
                      </w:r>
                      <w:r w:rsidR="002E4B2E" w:rsidRPr="005F48B6">
                        <w:t>,</w:t>
                      </w:r>
                      <w:r w:rsidR="004F7F75" w:rsidRPr="005F48B6">
                        <w:t xml:space="preserve"> </w:t>
                      </w:r>
                      <w:r w:rsidR="002E4B2E" w:rsidRPr="005F48B6">
                        <w:t xml:space="preserve">vol. </w:t>
                      </w:r>
                      <w:r w:rsidR="007C415D" w:rsidRPr="005F48B6">
                        <w:t>0</w:t>
                      </w:r>
                      <w:r w:rsidR="002E4B2E" w:rsidRPr="005F48B6">
                        <w:t xml:space="preserve">, no. </w:t>
                      </w:r>
                      <w:r w:rsidR="007C415D" w:rsidRPr="005F48B6">
                        <w:t>0</w:t>
                      </w:r>
                      <w:r w:rsidR="004F7F75" w:rsidRPr="005F48B6">
                        <w:t xml:space="preserve">, </w:t>
                      </w:r>
                      <w:r w:rsidR="002E4B2E" w:rsidRPr="005F48B6">
                        <w:t xml:space="preserve">pp. </w:t>
                      </w:r>
                      <w:r w:rsidR="00DB3390" w:rsidRPr="005F48B6">
                        <w:t>a</w:t>
                      </w:r>
                      <w:r w:rsidR="007C415D" w:rsidRPr="005F48B6">
                        <w:t>1-</w:t>
                      </w:r>
                      <w:r w:rsidR="00DB3390" w:rsidRPr="005F48B6">
                        <w:t>a</w:t>
                      </w:r>
                      <w:r w:rsidR="00DA5DF1" w:rsidRPr="005F48B6">
                        <w:t>XX</w:t>
                      </w:r>
                      <w:r w:rsidR="001D7224" w:rsidRPr="005F48B6">
                        <w:t>,</w:t>
                      </w:r>
                      <w:r w:rsidR="002E4B2E" w:rsidRPr="005F48B6">
                        <w:t xml:space="preserve"> </w:t>
                      </w:r>
                      <w:r w:rsidR="00F10547" w:rsidRPr="005F48B6">
                        <w:t xml:space="preserve">Nov. 2023. </w:t>
                      </w:r>
                      <w:proofErr w:type="spellStart"/>
                      <w:r w:rsidR="007C415D" w:rsidRPr="005F48B6">
                        <w:t>doi</w:t>
                      </w:r>
                      <w:proofErr w:type="spellEnd"/>
                      <w:r w:rsidR="007C415D" w:rsidRPr="005F48B6">
                        <w:t>:</w:t>
                      </w:r>
                      <w:r w:rsidR="004F7F75" w:rsidRPr="005F48B6">
                        <w:t xml:space="preserve"> https://doi.org/xx.xxxx/xxxx/xxxxx</w:t>
                      </w:r>
                    </w:p>
                    <w:p w14:paraId="1D64474D" w14:textId="77777777" w:rsidR="0040459A" w:rsidRPr="007C415D" w:rsidRDefault="0040459A" w:rsidP="004F7F75">
                      <w:pPr>
                        <w:pStyle w:val="a3"/>
                        <w:spacing w:line="180" w:lineRule="atLeast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D01B907" w14:textId="7D5F49F6" w:rsidR="00A74FB5" w:rsidRPr="009930F3" w:rsidRDefault="00A74FB5" w:rsidP="004F7F75">
                      <w:pPr>
                        <w:pStyle w:val="a3"/>
                        <w:spacing w:line="180" w:lineRule="atLeast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30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Received</w:t>
                      </w:r>
                      <w:r w:rsidR="00B62A95"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15 April 2020</w:t>
                      </w:r>
                    </w:p>
                    <w:p w14:paraId="1623F5EC" w14:textId="16303833" w:rsidR="00A74FB5" w:rsidRPr="009930F3" w:rsidRDefault="00A74FB5" w:rsidP="004F7F75">
                      <w:pPr>
                        <w:pStyle w:val="a3"/>
                        <w:spacing w:line="180" w:lineRule="atLeast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30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Revised</w:t>
                      </w:r>
                      <w:r w:rsidR="00B62A95"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29 December 2021</w:t>
                      </w:r>
                    </w:p>
                    <w:p w14:paraId="0E54312C" w14:textId="2A2E7ADE" w:rsidR="00A74FB5" w:rsidRPr="009930F3" w:rsidRDefault="00A74FB5" w:rsidP="004F7F75">
                      <w:pPr>
                        <w:pStyle w:val="a3"/>
                        <w:spacing w:line="180" w:lineRule="atLeast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30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Accepted</w:t>
                      </w:r>
                      <w:r w:rsidR="00B62A95"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05 January 2021</w:t>
                      </w:r>
                    </w:p>
                    <w:p w14:paraId="67E21D0C" w14:textId="1F877209" w:rsidR="00A74FB5" w:rsidRPr="009930F3" w:rsidRDefault="0040459A" w:rsidP="004F7F75">
                      <w:pPr>
                        <w:pStyle w:val="a3"/>
                        <w:spacing w:line="180" w:lineRule="atLeast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30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Published</w:t>
                      </w:r>
                      <w:r w:rsidR="00B62A95"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 January 2021</w:t>
                      </w:r>
                    </w:p>
                    <w:p w14:paraId="0C9DA95F" w14:textId="270A2990" w:rsidR="00A74FB5" w:rsidRPr="009930F3" w:rsidRDefault="00A74FB5" w:rsidP="004F7F75">
                      <w:pPr>
                        <w:pStyle w:val="a3"/>
                        <w:spacing w:line="180" w:lineRule="atLeast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586900" w14:textId="4D15A14B" w:rsidR="00862A12" w:rsidRPr="009930F3" w:rsidRDefault="003933EF" w:rsidP="004F7F75">
                      <w:pPr>
                        <w:pStyle w:val="a3"/>
                        <w:spacing w:line="180" w:lineRule="atLeast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30F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Copyright</w:t>
                      </w:r>
                      <w:r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© 2021 Author </w:t>
                      </w:r>
                      <w:r w:rsidR="000B79A2"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r w:rsidR="007C41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>et al. This is an open access article distributed under the terms of the Creative Commons Attribution License</w:t>
                      </w:r>
                      <w:r w:rsidR="009930F3"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hyperlink r:id="rId12" w:history="1">
                        <w:r w:rsidR="009930F3" w:rsidRPr="00074C2E">
                          <w:rPr>
                            <w:rStyle w:val="ab"/>
                            <w:rFonts w:ascii="Arial" w:hAnsi="Arial" w:cs="Arial"/>
                            <w:color w:val="0000FF"/>
                            <w:sz w:val="16"/>
                            <w:szCs w:val="16"/>
                            <w:u w:val="none"/>
                          </w:rPr>
                          <w:t>CC BY-SA 4.0</w:t>
                        </w:r>
                      </w:hyperlink>
                      <w:r w:rsidR="009930F3"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>, which permits unrestricted use, distribution, and reproduction in any medium, provided the original author and source are credited.</w:t>
                      </w:r>
                      <w:r w:rsidR="009930F3" w:rsidRPr="009930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If you remix, transform, or build upon the material, you must distribute your contributions under the same license as the original.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0592" w:rsidRPr="003152F3">
        <w:t xml:space="preserve">1. </w:t>
      </w:r>
      <w:r w:rsidR="00506ED9">
        <w:rPr>
          <w:rFonts w:hint="eastAsia"/>
        </w:rPr>
        <w:t>概要</w:t>
      </w:r>
    </w:p>
    <w:p w14:paraId="40861736" w14:textId="77777777" w:rsidR="00593935" w:rsidRDefault="00506ED9" w:rsidP="00593935">
      <w:pPr>
        <w:pStyle w:val="AISbodytext"/>
      </w:pPr>
      <w:r w:rsidRPr="00623558">
        <w:t>査読付きの</w:t>
      </w:r>
      <w:r w:rsidRPr="00623558">
        <w:t>S</w:t>
      </w:r>
      <w:r w:rsidRPr="00FE7B6D">
        <w:t>hort Communication</w:t>
      </w:r>
      <w:r w:rsidRPr="00623558">
        <w:t>は英語または日本語で作成する</w:t>
      </w:r>
      <w:r w:rsidR="004B7CA9" w:rsidRPr="00623558">
        <w:t>．</w:t>
      </w:r>
      <w:r w:rsidR="00FE7B6D" w:rsidRPr="00FE7B6D">
        <w:t>Short Communication</w:t>
      </w:r>
      <w:r w:rsidRPr="00623558">
        <w:t>の場合</w:t>
      </w:r>
      <w:r w:rsidR="004B7CA9" w:rsidRPr="00623558">
        <w:t>，</w:t>
      </w:r>
      <w:r w:rsidRPr="00623558">
        <w:t>本文は</w:t>
      </w:r>
      <w:r w:rsidRPr="00623558">
        <w:t>2,000</w:t>
      </w:r>
      <w:r w:rsidRPr="00623558">
        <w:t>～</w:t>
      </w:r>
      <w:r w:rsidRPr="00623558">
        <w:t>4,000</w:t>
      </w:r>
      <w:r w:rsidRPr="00623558">
        <w:t>語（英語）</w:t>
      </w:r>
      <w:r w:rsidR="00FE7B6D" w:rsidRPr="00FE7B6D">
        <w:rPr>
          <w:rFonts w:hint="eastAsia"/>
        </w:rPr>
        <w:t>，</w:t>
      </w:r>
      <w:r w:rsidRPr="00623558">
        <w:t>5,000</w:t>
      </w:r>
      <w:r w:rsidRPr="00623558">
        <w:t>～</w:t>
      </w:r>
      <w:r w:rsidRPr="00623558">
        <w:t>10,000</w:t>
      </w:r>
      <w:r w:rsidRPr="00623558">
        <w:t>字（日本語）程度とする</w:t>
      </w:r>
      <w:r w:rsidR="00FE7B6D" w:rsidRPr="00FE7B6D">
        <w:rPr>
          <w:rFonts w:hint="eastAsia"/>
        </w:rPr>
        <w:t>．</w:t>
      </w:r>
      <w:r w:rsidRPr="00623558">
        <w:t>図</w:t>
      </w:r>
      <w:r w:rsidRPr="00623558">
        <w:t>1</w:t>
      </w:r>
      <w:r w:rsidRPr="00623558">
        <w:t>に示すように</w:t>
      </w:r>
      <w:r w:rsidR="00FE7B6D" w:rsidRPr="00FE7B6D">
        <w:rPr>
          <w:rFonts w:hint="eastAsia"/>
        </w:rPr>
        <w:t>，</w:t>
      </w:r>
      <w:r w:rsidRPr="00623558">
        <w:t>用紙サイズは</w:t>
      </w:r>
      <w:r w:rsidRPr="00623558">
        <w:t>A4</w:t>
      </w:r>
      <w:r w:rsidRPr="00623558">
        <w:t>である</w:t>
      </w:r>
      <w:r w:rsidR="00FE7B6D" w:rsidRPr="00FE7B6D">
        <w:rPr>
          <w:rFonts w:hint="eastAsia"/>
        </w:rPr>
        <w:t>．</w:t>
      </w:r>
      <w:r w:rsidRPr="00623558">
        <w:t>余白は上下左右それぞれ</w:t>
      </w:r>
      <w:r w:rsidRPr="00623558">
        <w:t>25mm</w:t>
      </w:r>
      <w:r w:rsidR="00FE7B6D" w:rsidRPr="00FE7B6D">
        <w:rPr>
          <w:rFonts w:hint="eastAsia"/>
        </w:rPr>
        <w:t>，</w:t>
      </w:r>
      <w:r w:rsidRPr="00623558">
        <w:t>25mm</w:t>
      </w:r>
      <w:r w:rsidR="00FE7B6D" w:rsidRPr="00FE7B6D">
        <w:rPr>
          <w:rFonts w:hint="eastAsia"/>
        </w:rPr>
        <w:t>，</w:t>
      </w:r>
      <w:r w:rsidRPr="00623558">
        <w:t>15mm</w:t>
      </w:r>
      <w:r w:rsidR="00FE7B6D" w:rsidRPr="00FE7B6D">
        <w:rPr>
          <w:rFonts w:hint="eastAsia"/>
        </w:rPr>
        <w:t>，</w:t>
      </w:r>
      <w:r w:rsidRPr="00623558">
        <w:t>15mm</w:t>
      </w:r>
      <w:r w:rsidRPr="00623558">
        <w:t>である</w:t>
      </w:r>
      <w:r w:rsidR="00FE7B6D" w:rsidRPr="00FE7B6D">
        <w:rPr>
          <w:rFonts w:hint="eastAsia"/>
        </w:rPr>
        <w:t>．</w:t>
      </w:r>
      <w:r w:rsidRPr="00623558">
        <w:t>大きな図や表を除き</w:t>
      </w:r>
      <w:r w:rsidR="00FE7B6D" w:rsidRPr="00FE7B6D">
        <w:rPr>
          <w:rFonts w:hint="eastAsia"/>
        </w:rPr>
        <w:t>，</w:t>
      </w:r>
      <w:r w:rsidRPr="00623558">
        <w:t>本文は用紙の左端から</w:t>
      </w:r>
      <w:r w:rsidRPr="00623558">
        <w:t>69mm</w:t>
      </w:r>
      <w:r w:rsidRPr="00623558">
        <w:t>インデントして配置されている</w:t>
      </w:r>
      <w:r w:rsidR="00FE7B6D" w:rsidRPr="00FE7B6D">
        <w:rPr>
          <w:rFonts w:hint="eastAsia"/>
        </w:rPr>
        <w:t>．</w:t>
      </w:r>
      <w:r w:rsidRPr="00623558">
        <w:t>このテキストを配置する領域が「本文」の領域である。</w:t>
      </w:r>
    </w:p>
    <w:p w14:paraId="43A01075" w14:textId="133DAF98" w:rsidR="00506ED9" w:rsidRDefault="00506ED9" w:rsidP="00593935">
      <w:pPr>
        <w:pStyle w:val="AISbodytext"/>
        <w:ind w:firstLineChars="100" w:firstLine="190"/>
      </w:pPr>
      <w:r w:rsidRPr="00623558">
        <w:t>建築情報学会（</w:t>
      </w:r>
      <w:r w:rsidRPr="00623558">
        <w:t>AIS</w:t>
      </w:r>
      <w:r w:rsidRPr="00623558">
        <w:t>）では</w:t>
      </w:r>
      <w:r w:rsidR="00FE7B6D">
        <w:rPr>
          <w:rFonts w:hint="eastAsia"/>
        </w:rPr>
        <w:t>，</w:t>
      </w:r>
      <w:r w:rsidRPr="00623558">
        <w:t>Microsoft Word</w:t>
      </w:r>
      <w:r w:rsidRPr="00623558">
        <w:t>（ファイル形式は</w:t>
      </w:r>
      <w:r w:rsidRPr="00623558">
        <w:t>.docx</w:t>
      </w:r>
      <w:r w:rsidRPr="00623558">
        <w:t>のみ）による掲載論文の作成ファイルを受け付けている</w:t>
      </w:r>
      <w:r w:rsidR="00FE7B6D">
        <w:rPr>
          <w:rFonts w:hint="eastAsia"/>
        </w:rPr>
        <w:t>．</w:t>
      </w:r>
      <w:r w:rsidRPr="00623558">
        <w:t>著者は最終的な版下原稿を提出する必要がある</w:t>
      </w:r>
      <w:r w:rsidR="00FE7B6D">
        <w:rPr>
          <w:rFonts w:hint="eastAsia"/>
        </w:rPr>
        <w:t>．</w:t>
      </w:r>
      <w:r w:rsidRPr="00623558">
        <w:t>このファイルが発表論文のテンプレートとなる</w:t>
      </w:r>
      <w:r w:rsidR="00FE7B6D">
        <w:rPr>
          <w:rFonts w:hint="eastAsia"/>
        </w:rPr>
        <w:t>．</w:t>
      </w:r>
      <w:r w:rsidRPr="00623558">
        <w:t>著者はこのテンプレートを使用し</w:t>
      </w:r>
      <w:r w:rsidR="00FE7B6D">
        <w:rPr>
          <w:rFonts w:hint="eastAsia"/>
        </w:rPr>
        <w:t>，</w:t>
      </w:r>
      <w:r w:rsidRPr="00623558">
        <w:t>指示に従うこと</w:t>
      </w:r>
      <w:r w:rsidR="00FE7B6D">
        <w:rPr>
          <w:rFonts w:hint="eastAsia"/>
        </w:rPr>
        <w:t>．</w:t>
      </w:r>
    </w:p>
    <w:p w14:paraId="084CC8C9" w14:textId="77777777" w:rsidR="00593935" w:rsidRDefault="00593935" w:rsidP="00FE7B6D">
      <w:pPr>
        <w:pStyle w:val="AISbodytext"/>
        <w:ind w:firstLineChars="100" w:firstLine="190"/>
      </w:pPr>
    </w:p>
    <w:p w14:paraId="4329B085" w14:textId="77777777" w:rsidR="00593935" w:rsidRDefault="00593935" w:rsidP="00FE7B6D">
      <w:pPr>
        <w:pStyle w:val="AISbodytext"/>
        <w:ind w:firstLineChars="100" w:firstLine="190"/>
      </w:pPr>
    </w:p>
    <w:p w14:paraId="2830F2DE" w14:textId="77777777" w:rsidR="00593935" w:rsidRDefault="00593935" w:rsidP="00FE7B6D">
      <w:pPr>
        <w:pStyle w:val="AISbodytext"/>
        <w:ind w:firstLineChars="100" w:firstLine="190"/>
      </w:pPr>
    </w:p>
    <w:p w14:paraId="24B79EDD" w14:textId="77777777" w:rsidR="007F69BB" w:rsidRPr="00E72CA0" w:rsidRDefault="007F69BB" w:rsidP="00FE7B6D">
      <w:pPr>
        <w:pStyle w:val="AISseclv1"/>
      </w:pPr>
      <w:r w:rsidRPr="00E72CA0">
        <w:rPr>
          <w:rFonts w:hint="eastAsia"/>
        </w:rPr>
        <w:lastRenderedPageBreak/>
        <w:t xml:space="preserve">2. </w:t>
      </w:r>
      <w:r>
        <w:rPr>
          <w:rFonts w:hint="eastAsia"/>
        </w:rPr>
        <w:t>章の</w:t>
      </w:r>
      <w:r w:rsidRPr="00E72CA0">
        <w:rPr>
          <w:rFonts w:hint="eastAsia"/>
        </w:rPr>
        <w:t>見出し</w:t>
      </w:r>
    </w:p>
    <w:p w14:paraId="33565403" w14:textId="7C83B3E2" w:rsidR="007F69BB" w:rsidRPr="003152F3" w:rsidRDefault="007F69BB" w:rsidP="00FE7B6D">
      <w:pPr>
        <w:pStyle w:val="AISbodytext"/>
      </w:pPr>
      <w:r>
        <w:rPr>
          <w:rFonts w:hint="eastAsia"/>
        </w:rPr>
        <w:t>章の</w:t>
      </w:r>
      <w:r w:rsidRPr="003E4D78">
        <w:rPr>
          <w:rFonts w:hint="eastAsia"/>
        </w:rPr>
        <w:t>見出しは</w:t>
      </w:r>
      <w:r w:rsidRPr="003E4D78">
        <w:rPr>
          <w:rFonts w:hint="eastAsia"/>
        </w:rPr>
        <w:t>12pt</w:t>
      </w:r>
      <w:r w:rsidRPr="003E4D78">
        <w:rPr>
          <w:rFonts w:hint="eastAsia"/>
        </w:rPr>
        <w:t>で太字とする</w:t>
      </w:r>
      <w:r w:rsidR="00FE7B6D">
        <w:rPr>
          <w:rFonts w:hint="eastAsia"/>
        </w:rPr>
        <w:t>．</w:t>
      </w:r>
    </w:p>
    <w:p w14:paraId="11E1B4C2" w14:textId="77777777" w:rsidR="007F69BB" w:rsidRPr="00E72CA0" w:rsidRDefault="007F69BB" w:rsidP="00FE7B6D">
      <w:pPr>
        <w:pStyle w:val="AISseclv2"/>
      </w:pPr>
      <w:r w:rsidRPr="00E72CA0">
        <w:t xml:space="preserve">2.1. </w:t>
      </w:r>
      <w:r>
        <w:rPr>
          <w:rFonts w:hint="eastAsia"/>
        </w:rPr>
        <w:t>節</w:t>
      </w:r>
      <w:r w:rsidRPr="00E72CA0">
        <w:rPr>
          <w:rFonts w:hint="eastAsia"/>
        </w:rPr>
        <w:t>の見出し</w:t>
      </w:r>
    </w:p>
    <w:p w14:paraId="1AE03CC3" w14:textId="77777777" w:rsidR="007F69BB" w:rsidRPr="00E72CA0" w:rsidRDefault="007F69BB" w:rsidP="00FE7B6D">
      <w:pPr>
        <w:pStyle w:val="AISbodytext"/>
        <w:rPr>
          <w:b/>
          <w:bCs/>
        </w:rPr>
      </w:pPr>
      <w:r>
        <w:rPr>
          <w:rFonts w:hint="eastAsia"/>
        </w:rPr>
        <w:t>節の</w:t>
      </w:r>
      <w:r w:rsidRPr="003E4D78">
        <w:rPr>
          <w:rFonts w:hint="eastAsia"/>
        </w:rPr>
        <w:t>見出しは</w:t>
      </w:r>
      <w:r w:rsidRPr="003E4D78">
        <w:rPr>
          <w:rFonts w:hint="eastAsia"/>
        </w:rPr>
        <w:t>10.5pt</w:t>
      </w:r>
      <w:r w:rsidRPr="003E4D78">
        <w:rPr>
          <w:rFonts w:hint="eastAsia"/>
        </w:rPr>
        <w:t>の太字とする</w:t>
      </w:r>
      <w:r>
        <w:rPr>
          <w:rFonts w:hint="eastAsia"/>
        </w:rPr>
        <w:t>．</w:t>
      </w:r>
    </w:p>
    <w:p w14:paraId="2787C6DA" w14:textId="77777777" w:rsidR="007F69BB" w:rsidRPr="00FE7B6D" w:rsidRDefault="007F69BB" w:rsidP="00FE7B6D">
      <w:pPr>
        <w:pStyle w:val="AISseclv3"/>
      </w:pPr>
      <w:r w:rsidRPr="00FE7B6D">
        <w:t xml:space="preserve">2.1.1. </w:t>
      </w:r>
      <w:r w:rsidRPr="00623558">
        <w:t>項の見出し</w:t>
      </w:r>
    </w:p>
    <w:p w14:paraId="1EE47403" w14:textId="77777777" w:rsidR="007F69BB" w:rsidRPr="003152F3" w:rsidRDefault="007F69BB" w:rsidP="00FE7B6D">
      <w:pPr>
        <w:pStyle w:val="AISbodytext"/>
      </w:pPr>
      <w:r>
        <w:rPr>
          <w:rFonts w:hint="eastAsia"/>
        </w:rPr>
        <w:t>項</w:t>
      </w:r>
      <w:r w:rsidRPr="003E4D78">
        <w:rPr>
          <w:rFonts w:hint="eastAsia"/>
        </w:rPr>
        <w:t>の見出しは</w:t>
      </w:r>
      <w:r w:rsidRPr="003E4D78">
        <w:rPr>
          <w:rFonts w:hint="eastAsia"/>
        </w:rPr>
        <w:t>9.5pt</w:t>
      </w:r>
      <w:r w:rsidRPr="003E4D78">
        <w:rPr>
          <w:rFonts w:hint="eastAsia"/>
        </w:rPr>
        <w:t>で太字</w:t>
      </w:r>
      <w:r>
        <w:rPr>
          <w:rFonts w:hint="eastAsia"/>
        </w:rPr>
        <w:t>とする．</w:t>
      </w:r>
    </w:p>
    <w:p w14:paraId="3D435043" w14:textId="77777777" w:rsidR="007F69BB" w:rsidRPr="00623558" w:rsidRDefault="007F69BB" w:rsidP="00FE7B6D">
      <w:pPr>
        <w:pStyle w:val="AISseclv1"/>
      </w:pPr>
      <w:r w:rsidRPr="00623558">
        <w:t xml:space="preserve">3. </w:t>
      </w:r>
      <w:r w:rsidRPr="00623558">
        <w:t>論文構成要素の配置方法</w:t>
      </w:r>
    </w:p>
    <w:p w14:paraId="5A6AE484" w14:textId="77777777" w:rsidR="007F69BB" w:rsidRPr="003152F3" w:rsidRDefault="007F69BB" w:rsidP="00FE7B6D">
      <w:pPr>
        <w:pStyle w:val="AISbodytext"/>
      </w:pPr>
      <w:r>
        <w:rPr>
          <w:rFonts w:hint="eastAsia"/>
        </w:rPr>
        <w:t>本章</w:t>
      </w:r>
      <w:r w:rsidRPr="003E4D78">
        <w:rPr>
          <w:rFonts w:hint="eastAsia"/>
        </w:rPr>
        <w:t>では</w:t>
      </w:r>
      <w:r>
        <w:rPr>
          <w:rFonts w:hint="eastAsia"/>
        </w:rPr>
        <w:t>，</w:t>
      </w:r>
      <w:r w:rsidRPr="003E4D78">
        <w:rPr>
          <w:rFonts w:hint="eastAsia"/>
        </w:rPr>
        <w:t>論文中の図</w:t>
      </w:r>
      <w:r>
        <w:rPr>
          <w:rFonts w:hint="eastAsia"/>
        </w:rPr>
        <w:t>，</w:t>
      </w:r>
      <w:r w:rsidRPr="003E4D78">
        <w:rPr>
          <w:rFonts w:hint="eastAsia"/>
        </w:rPr>
        <w:t>表</w:t>
      </w:r>
      <w:r>
        <w:rPr>
          <w:rFonts w:hint="eastAsia"/>
        </w:rPr>
        <w:t>，</w:t>
      </w:r>
      <w:r w:rsidRPr="003E4D78">
        <w:rPr>
          <w:rFonts w:hint="eastAsia"/>
        </w:rPr>
        <w:t>式の配置方法について説明する</w:t>
      </w:r>
      <w:r>
        <w:rPr>
          <w:rFonts w:hint="eastAsia"/>
        </w:rPr>
        <w:t>．</w:t>
      </w:r>
    </w:p>
    <w:p w14:paraId="51CD9569" w14:textId="77777777" w:rsidR="007F69BB" w:rsidRPr="00FE7B6D" w:rsidRDefault="007F69BB" w:rsidP="00FE7B6D">
      <w:pPr>
        <w:pStyle w:val="AISseclv2"/>
      </w:pPr>
      <w:r w:rsidRPr="00623558">
        <w:t xml:space="preserve">3.1. </w:t>
      </w:r>
      <w:r w:rsidRPr="00623558">
        <w:t>図と表</w:t>
      </w:r>
    </w:p>
    <w:p w14:paraId="10F55B21" w14:textId="181059D5" w:rsidR="00FE7B6D" w:rsidRPr="003152F3" w:rsidRDefault="007F69BB" w:rsidP="00593935">
      <w:pPr>
        <w:pStyle w:val="AISbodytext"/>
      </w:pPr>
      <w:r>
        <w:rPr>
          <w:rFonts w:hint="eastAsia"/>
        </w:rPr>
        <w:t>各図には</w:t>
      </w:r>
      <w:r>
        <w:rPr>
          <w:rFonts w:hint="eastAsia"/>
        </w:rPr>
        <w:t>1</w:t>
      </w:r>
      <w:r>
        <w:rPr>
          <w:rFonts w:hint="eastAsia"/>
        </w:rPr>
        <w:t>つのキャプションを付け，本文中で引用する．図表は本文中で最初に言</w:t>
      </w:r>
      <w:r w:rsidR="00FE7B6D">
        <w:rPr>
          <w:rFonts w:hint="eastAsia"/>
        </w:rPr>
        <w:t>及された順に掲載し，図表の番号は付録まで続けなければならない．同様に，各表には</w:t>
      </w:r>
      <w:r w:rsidR="00FE7B6D">
        <w:rPr>
          <w:rFonts w:hint="eastAsia"/>
        </w:rPr>
        <w:t>1</w:t>
      </w:r>
      <w:r w:rsidR="00FE7B6D">
        <w:rPr>
          <w:rFonts w:hint="eastAsia"/>
        </w:rPr>
        <w:t>つのキャプションを付け，表の上に掲載し，番号を付け，本文中で言及すること．図と表は，領域の上部または下部に配置する．図や表の幅が本文の領域内に収まる場合は，図</w:t>
      </w:r>
      <w:r w:rsidR="00FE7B6D">
        <w:rPr>
          <w:rFonts w:hint="eastAsia"/>
        </w:rPr>
        <w:t>1</w:t>
      </w:r>
      <w:r w:rsidR="00FE7B6D">
        <w:rPr>
          <w:rFonts w:hint="eastAsia"/>
        </w:rPr>
        <w:t>や表</w:t>
      </w:r>
      <w:r w:rsidR="00FE7B6D">
        <w:rPr>
          <w:rFonts w:hint="eastAsia"/>
        </w:rPr>
        <w:t>1</w:t>
      </w:r>
      <w:r w:rsidR="00FE7B6D">
        <w:rPr>
          <w:rFonts w:hint="eastAsia"/>
        </w:rPr>
        <w:t>のように本文の領域の左側に配置する．図や表の幅が本文の領域の幅を超える場合は，図</w:t>
      </w:r>
      <w:r w:rsidR="00FE7B6D">
        <w:rPr>
          <w:rFonts w:hint="eastAsia"/>
        </w:rPr>
        <w:t>2</w:t>
      </w:r>
      <w:r w:rsidR="00FE7B6D">
        <w:rPr>
          <w:rFonts w:hint="eastAsia"/>
        </w:rPr>
        <w:t>や表</w:t>
      </w:r>
      <w:r w:rsidR="00FE7B6D">
        <w:rPr>
          <w:rFonts w:hint="eastAsia"/>
        </w:rPr>
        <w:t>2</w:t>
      </w:r>
      <w:r w:rsidR="00FE7B6D">
        <w:rPr>
          <w:rFonts w:hint="eastAsia"/>
        </w:rPr>
        <w:t>のようにページの幅に合わせて配置する．</w:t>
      </w:r>
    </w:p>
    <w:p w14:paraId="3EE7F55B" w14:textId="77777777" w:rsidR="00D96719" w:rsidRPr="003152F3" w:rsidRDefault="00D96719" w:rsidP="00FE7B6D">
      <w:pPr>
        <w:pStyle w:val="AISbodytext"/>
      </w:pPr>
    </w:p>
    <w:p w14:paraId="6EAB8E52" w14:textId="34AC741B" w:rsidR="00D96719" w:rsidRPr="00506ED9" w:rsidRDefault="00506ED9" w:rsidP="00D96719">
      <w:pPr>
        <w:ind w:left="3062"/>
        <w:rPr>
          <w:rFonts w:cs="Times New Roman"/>
          <w:sz w:val="19"/>
          <w:szCs w:val="19"/>
        </w:rPr>
      </w:pPr>
      <w:r>
        <w:rPr>
          <w:rFonts w:cs="Times New Roman"/>
          <w:noProof/>
          <w:sz w:val="19"/>
          <w:szCs w:val="19"/>
        </w:rPr>
        <w:drawing>
          <wp:inline distT="0" distB="0" distL="0" distR="0" wp14:anchorId="22A9B741" wp14:editId="693DA86C">
            <wp:extent cx="1595847" cy="1747837"/>
            <wp:effectExtent l="0" t="0" r="4445" b="5080"/>
            <wp:docPr id="20451460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06" cy="18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F71C7" w14:textId="19F6863B" w:rsidR="00506ED9" w:rsidRPr="00623558" w:rsidRDefault="00506ED9" w:rsidP="00623558">
      <w:pPr>
        <w:pStyle w:val="AISfigtitle"/>
      </w:pPr>
      <w:r w:rsidRPr="00623558">
        <w:t>図</w:t>
      </w:r>
      <w:r w:rsidR="00D96719" w:rsidRPr="00623558">
        <w:t xml:space="preserve">1. </w:t>
      </w:r>
      <w:r w:rsidRPr="00623558">
        <w:t>ページレイアウト（および通常の図の例）</w:t>
      </w:r>
    </w:p>
    <w:p w14:paraId="54ACABF2" w14:textId="77777777" w:rsidR="00506ED9" w:rsidRDefault="00506ED9" w:rsidP="00623558">
      <w:pPr>
        <w:pStyle w:val="AISfigtitle"/>
      </w:pPr>
    </w:p>
    <w:p w14:paraId="0BF66CDD" w14:textId="02A0D6C0" w:rsidR="00C02C74" w:rsidRPr="003152F3" w:rsidRDefault="00506ED9" w:rsidP="00623558">
      <w:pPr>
        <w:pStyle w:val="AISfigtitle"/>
      </w:pPr>
      <w:r w:rsidRPr="00623558">
        <w:t>表</w:t>
      </w:r>
      <w:r w:rsidRPr="00623558">
        <w:t xml:space="preserve">1. </w:t>
      </w:r>
      <w:r w:rsidRPr="00623558">
        <w:t>通常の表の例</w:t>
      </w:r>
    </w:p>
    <w:tbl>
      <w:tblPr>
        <w:tblStyle w:val="a8"/>
        <w:tblW w:w="7144" w:type="dxa"/>
        <w:tblInd w:w="3062" w:type="dxa"/>
        <w:tblLayout w:type="fixed"/>
        <w:tblLook w:val="04A0" w:firstRow="1" w:lastRow="0" w:firstColumn="1" w:lastColumn="0" w:noHBand="0" w:noVBand="1"/>
      </w:tblPr>
      <w:tblGrid>
        <w:gridCol w:w="1190"/>
        <w:gridCol w:w="1191"/>
        <w:gridCol w:w="1191"/>
        <w:gridCol w:w="1190"/>
        <w:gridCol w:w="1191"/>
        <w:gridCol w:w="1191"/>
      </w:tblGrid>
      <w:tr w:rsidR="00C02C74" w:rsidRPr="003152F3" w14:paraId="28CC12AF" w14:textId="77777777" w:rsidTr="00E32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14:paraId="07BB0EE3" w14:textId="77777777" w:rsidR="00C02C74" w:rsidRPr="003152F3" w:rsidRDefault="00C02C74" w:rsidP="0056246E">
            <w:pPr>
              <w:rPr>
                <w:rFonts w:eastAsiaTheme="minorEastAsia"/>
                <w:szCs w:val="18"/>
              </w:rPr>
            </w:pPr>
            <w:proofErr w:type="spellStart"/>
            <w:r w:rsidRPr="003152F3">
              <w:rPr>
                <w:szCs w:val="18"/>
              </w:rPr>
              <w:t>Abc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2E36E193" w14:textId="77777777" w:rsidR="00C02C74" w:rsidRPr="003152F3" w:rsidRDefault="00C02C74" w:rsidP="0056246E">
            <w:pPr>
              <w:rPr>
                <w:szCs w:val="18"/>
              </w:rPr>
            </w:pPr>
            <w:r w:rsidRPr="003152F3">
              <w:rPr>
                <w:szCs w:val="18"/>
              </w:rPr>
              <w:t>Def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A788658" w14:textId="77777777" w:rsidR="00C02C74" w:rsidRPr="003152F3" w:rsidRDefault="00C02C74" w:rsidP="00074C2E">
            <w:pPr>
              <w:jc w:val="center"/>
              <w:rPr>
                <w:szCs w:val="18"/>
              </w:rPr>
            </w:pPr>
            <w:proofErr w:type="spellStart"/>
            <w:r w:rsidRPr="003152F3">
              <w:rPr>
                <w:szCs w:val="18"/>
              </w:rPr>
              <w:t>Ghi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14:paraId="4CC68B73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proofErr w:type="spellStart"/>
            <w:r w:rsidRPr="003152F3">
              <w:rPr>
                <w:szCs w:val="18"/>
              </w:rPr>
              <w:t>Jkl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77E09E6E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proofErr w:type="spellStart"/>
            <w:r w:rsidRPr="003152F3">
              <w:rPr>
                <w:szCs w:val="18"/>
              </w:rPr>
              <w:t>Mno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7F2AD220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proofErr w:type="spellStart"/>
            <w:r w:rsidRPr="003152F3">
              <w:rPr>
                <w:szCs w:val="18"/>
              </w:rPr>
              <w:t>Pqr</w:t>
            </w:r>
            <w:proofErr w:type="spellEnd"/>
          </w:p>
        </w:tc>
      </w:tr>
      <w:tr w:rsidR="00C02C74" w:rsidRPr="003152F3" w14:paraId="35EFA50D" w14:textId="77777777" w:rsidTr="00E3249A">
        <w:trPr>
          <w:trHeight w:val="256"/>
        </w:trPr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14:paraId="37F57D32" w14:textId="6F5B38DF" w:rsidR="00C02C74" w:rsidRPr="003152F3" w:rsidRDefault="00506ED9" w:rsidP="0056246E">
            <w:pPr>
              <w:rPr>
                <w:rFonts w:eastAsiaTheme="minorEastAsia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い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5FD0B4CA" w14:textId="19A1BAE7" w:rsidR="00C02C74" w:rsidRPr="003152F3" w:rsidRDefault="00506ED9" w:rsidP="0056246E">
            <w:pPr>
              <w:rPr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ほ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64B48A1D" w14:textId="77777777" w:rsidR="00C02C74" w:rsidRPr="003152F3" w:rsidRDefault="00C02C74" w:rsidP="00074C2E">
            <w:pPr>
              <w:jc w:val="center"/>
              <w:rPr>
                <w:szCs w:val="18"/>
              </w:rPr>
            </w:pPr>
            <w:r w:rsidRPr="003152F3">
              <w:rPr>
                <w:szCs w:val="18"/>
              </w:rPr>
              <w:t>1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14:paraId="7D23677A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10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5245B791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100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57A02671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1,000</w:t>
            </w:r>
          </w:p>
        </w:tc>
      </w:tr>
      <w:tr w:rsidR="00C02C74" w:rsidRPr="003152F3" w14:paraId="16BA9494" w14:textId="77777777" w:rsidTr="00E3249A">
        <w:trPr>
          <w:trHeight w:val="256"/>
        </w:trPr>
        <w:tc>
          <w:tcPr>
            <w:tcW w:w="1190" w:type="dxa"/>
            <w:vAlign w:val="center"/>
          </w:tcPr>
          <w:p w14:paraId="459BC20F" w14:textId="6C8BEC15" w:rsidR="00C02C74" w:rsidRPr="003152F3" w:rsidRDefault="00506ED9" w:rsidP="0056246E">
            <w:pPr>
              <w:rPr>
                <w:rFonts w:eastAsiaTheme="minorEastAsia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ろ</w:t>
            </w:r>
          </w:p>
        </w:tc>
        <w:tc>
          <w:tcPr>
            <w:tcW w:w="1191" w:type="dxa"/>
            <w:vAlign w:val="center"/>
          </w:tcPr>
          <w:p w14:paraId="0370873B" w14:textId="4EECDC5C" w:rsidR="00C02C74" w:rsidRPr="003152F3" w:rsidRDefault="00506ED9" w:rsidP="0056246E">
            <w:pPr>
              <w:rPr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へ</w:t>
            </w:r>
          </w:p>
        </w:tc>
        <w:tc>
          <w:tcPr>
            <w:tcW w:w="1191" w:type="dxa"/>
            <w:vAlign w:val="center"/>
          </w:tcPr>
          <w:p w14:paraId="0F008461" w14:textId="77777777" w:rsidR="00C02C74" w:rsidRPr="003152F3" w:rsidRDefault="00C02C74" w:rsidP="00074C2E">
            <w:pPr>
              <w:jc w:val="center"/>
              <w:rPr>
                <w:szCs w:val="18"/>
              </w:rPr>
            </w:pPr>
            <w:r w:rsidRPr="003152F3">
              <w:rPr>
                <w:szCs w:val="18"/>
              </w:rPr>
              <w:t>2</w:t>
            </w:r>
          </w:p>
        </w:tc>
        <w:tc>
          <w:tcPr>
            <w:tcW w:w="1190" w:type="dxa"/>
            <w:vAlign w:val="center"/>
          </w:tcPr>
          <w:p w14:paraId="21E33B95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20</w:t>
            </w:r>
          </w:p>
        </w:tc>
        <w:tc>
          <w:tcPr>
            <w:tcW w:w="1191" w:type="dxa"/>
            <w:vAlign w:val="center"/>
          </w:tcPr>
          <w:p w14:paraId="25717B67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200</w:t>
            </w:r>
          </w:p>
        </w:tc>
        <w:tc>
          <w:tcPr>
            <w:tcW w:w="1191" w:type="dxa"/>
            <w:vAlign w:val="center"/>
          </w:tcPr>
          <w:p w14:paraId="0D97E1B5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2,000</w:t>
            </w:r>
          </w:p>
        </w:tc>
      </w:tr>
      <w:tr w:rsidR="00C02C74" w:rsidRPr="003152F3" w14:paraId="4A16AE8C" w14:textId="77777777" w:rsidTr="00E3249A">
        <w:trPr>
          <w:trHeight w:val="256"/>
        </w:trPr>
        <w:tc>
          <w:tcPr>
            <w:tcW w:w="1190" w:type="dxa"/>
            <w:tcBorders>
              <w:bottom w:val="nil"/>
            </w:tcBorders>
            <w:vAlign w:val="center"/>
          </w:tcPr>
          <w:p w14:paraId="0EE2B19C" w14:textId="6FCEA3A4" w:rsidR="00C02C74" w:rsidRPr="003152F3" w:rsidRDefault="00506ED9" w:rsidP="0056246E">
            <w:pPr>
              <w:rPr>
                <w:rFonts w:eastAsiaTheme="minorEastAsia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は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29C457DC" w14:textId="6568ABD5" w:rsidR="00C02C74" w:rsidRPr="003152F3" w:rsidRDefault="00506ED9" w:rsidP="0056246E">
            <w:pPr>
              <w:rPr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と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6C6B5083" w14:textId="77777777" w:rsidR="00C02C74" w:rsidRPr="003152F3" w:rsidRDefault="00C02C74" w:rsidP="00074C2E">
            <w:pPr>
              <w:jc w:val="center"/>
              <w:rPr>
                <w:szCs w:val="18"/>
              </w:rPr>
            </w:pPr>
            <w:r w:rsidRPr="003152F3">
              <w:rPr>
                <w:szCs w:val="18"/>
              </w:rPr>
              <w:t>3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14:paraId="6BFC9744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30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5443F846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300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4E9876E9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3,000</w:t>
            </w:r>
          </w:p>
        </w:tc>
      </w:tr>
      <w:tr w:rsidR="00C02C74" w:rsidRPr="003152F3" w14:paraId="38CB8633" w14:textId="77777777" w:rsidTr="00E3249A">
        <w:trPr>
          <w:trHeight w:val="256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63330BE5" w14:textId="7B9501E3" w:rsidR="00C02C74" w:rsidRPr="003152F3" w:rsidRDefault="00506ED9" w:rsidP="0056246E">
            <w:pPr>
              <w:rPr>
                <w:rFonts w:eastAsiaTheme="minorEastAsia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85C44A1" w14:textId="1E7656CE" w:rsidR="00C02C74" w:rsidRPr="003152F3" w:rsidRDefault="00506ED9" w:rsidP="0056246E">
            <w:pPr>
              <w:rPr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ち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6C1B8AB" w14:textId="77777777" w:rsidR="00C02C74" w:rsidRPr="003152F3" w:rsidRDefault="00C02C74" w:rsidP="00074C2E">
            <w:pPr>
              <w:jc w:val="center"/>
              <w:rPr>
                <w:szCs w:val="18"/>
              </w:rPr>
            </w:pPr>
            <w:r w:rsidRPr="003152F3">
              <w:rPr>
                <w:szCs w:val="18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10D64C58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40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83B85BE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400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E867F38" w14:textId="77777777" w:rsidR="00C02C74" w:rsidRPr="003152F3" w:rsidRDefault="00C02C74" w:rsidP="0056246E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szCs w:val="18"/>
              </w:rPr>
              <w:t>4,000</w:t>
            </w:r>
          </w:p>
        </w:tc>
      </w:tr>
    </w:tbl>
    <w:p w14:paraId="72E819EE" w14:textId="77777777" w:rsidR="00C02C74" w:rsidRPr="003152F3" w:rsidRDefault="00C02C74" w:rsidP="00C02C74">
      <w:pPr>
        <w:ind w:leftChars="1800" w:left="3240"/>
        <w:rPr>
          <w:rFonts w:cs="Times New Roman"/>
          <w:sz w:val="19"/>
          <w:szCs w:val="19"/>
        </w:rPr>
      </w:pPr>
    </w:p>
    <w:p w14:paraId="4D37C3A2" w14:textId="77777777" w:rsidR="00C02C74" w:rsidRPr="003152F3" w:rsidRDefault="00C02C74" w:rsidP="00C02C74">
      <w:pPr>
        <w:ind w:left="3069" w:hangingChars="1705" w:hanging="3069"/>
        <w:rPr>
          <w:rFonts w:cs="Times New Roman"/>
          <w:sz w:val="19"/>
          <w:szCs w:val="19"/>
        </w:rPr>
      </w:pPr>
      <w:r w:rsidRPr="003152F3">
        <w:rPr>
          <w:noProof/>
          <w:lang w:val="en-MY"/>
        </w:rPr>
        <w:drawing>
          <wp:inline distT="0" distB="0" distL="0" distR="0" wp14:anchorId="3071B84C" wp14:editId="15B7FEF9">
            <wp:extent cx="6482686" cy="1869880"/>
            <wp:effectExtent l="0" t="0" r="13970" b="1651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F590793" w14:textId="669B40BB" w:rsidR="00C02C74" w:rsidRDefault="003E4D78" w:rsidP="00623558">
      <w:pPr>
        <w:pStyle w:val="AISfigwidetitle"/>
      </w:pPr>
      <w:r w:rsidRPr="00623558">
        <w:t>図</w:t>
      </w:r>
      <w:r w:rsidRPr="00623558">
        <w:t xml:space="preserve">2. </w:t>
      </w:r>
      <w:r w:rsidRPr="00623558">
        <w:t>幅広の図の例</w:t>
      </w:r>
    </w:p>
    <w:p w14:paraId="5DEE3FBF" w14:textId="77777777" w:rsidR="00593935" w:rsidRDefault="00593935" w:rsidP="00623558">
      <w:pPr>
        <w:pStyle w:val="AISfigwidetitle"/>
      </w:pPr>
    </w:p>
    <w:p w14:paraId="1C63C1E8" w14:textId="733546E9" w:rsidR="00617A60" w:rsidRPr="003152F3" w:rsidRDefault="00617A60" w:rsidP="00623558">
      <w:pPr>
        <w:pStyle w:val="AISfigwidetitle"/>
      </w:pPr>
      <w:r>
        <w:rPr>
          <w:rFonts w:hint="eastAsia"/>
        </w:rPr>
        <w:t>表</w:t>
      </w:r>
      <w:r w:rsidRPr="003E4D78">
        <w:rPr>
          <w:rFonts w:hint="eastAsia"/>
        </w:rPr>
        <w:t xml:space="preserve">2. </w:t>
      </w:r>
      <w:r w:rsidRPr="003E4D78">
        <w:rPr>
          <w:rFonts w:hint="eastAsia"/>
        </w:rPr>
        <w:t>幅広の</w:t>
      </w:r>
      <w:r>
        <w:rPr>
          <w:rFonts w:hint="eastAsia"/>
        </w:rPr>
        <w:t>表</w:t>
      </w:r>
      <w:r w:rsidRPr="003E4D78">
        <w:rPr>
          <w:rFonts w:hint="eastAsia"/>
        </w:rPr>
        <w:t>の例</w:t>
      </w: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617A60" w:rsidRPr="003152F3" w14:paraId="48FB6083" w14:textId="77777777" w:rsidTr="00E72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A12B13B" w14:textId="77777777" w:rsidR="00617A60" w:rsidRPr="003152F3" w:rsidRDefault="00617A60" w:rsidP="00E72CA0">
            <w:pPr>
              <w:rPr>
                <w:szCs w:val="18"/>
              </w:rPr>
            </w:pPr>
            <w:proofErr w:type="spellStart"/>
            <w:r w:rsidRPr="003152F3">
              <w:rPr>
                <w:rFonts w:eastAsiaTheme="minorEastAsia"/>
                <w:szCs w:val="18"/>
              </w:rPr>
              <w:t>Abc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A25F700" w14:textId="77777777" w:rsidR="00617A60" w:rsidRPr="003152F3" w:rsidRDefault="00617A60" w:rsidP="00E72CA0">
            <w:pPr>
              <w:rPr>
                <w:szCs w:val="18"/>
              </w:rPr>
            </w:pPr>
            <w:r w:rsidRPr="003152F3">
              <w:rPr>
                <w:rFonts w:eastAsiaTheme="minorEastAsia"/>
                <w:szCs w:val="18"/>
              </w:rPr>
              <w:t>Def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D81C1A6" w14:textId="77777777" w:rsidR="00617A60" w:rsidRPr="003152F3" w:rsidRDefault="00617A60" w:rsidP="00E72CA0">
            <w:pPr>
              <w:jc w:val="center"/>
              <w:rPr>
                <w:rFonts w:eastAsiaTheme="minorEastAsia"/>
                <w:szCs w:val="18"/>
              </w:rPr>
            </w:pPr>
            <w:proofErr w:type="spellStart"/>
            <w:r w:rsidRPr="003152F3">
              <w:rPr>
                <w:rFonts w:eastAsiaTheme="minorEastAsia" w:hint="eastAsia"/>
                <w:szCs w:val="18"/>
              </w:rPr>
              <w:t>G</w:t>
            </w:r>
            <w:r w:rsidRPr="003152F3">
              <w:rPr>
                <w:rFonts w:eastAsiaTheme="minorEastAsia"/>
                <w:szCs w:val="18"/>
              </w:rPr>
              <w:t>hi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5EEC085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proofErr w:type="spellStart"/>
            <w:r w:rsidRPr="003152F3">
              <w:rPr>
                <w:rFonts w:eastAsiaTheme="minorEastAsia" w:hint="eastAsia"/>
                <w:szCs w:val="18"/>
              </w:rPr>
              <w:t>J</w:t>
            </w:r>
            <w:r w:rsidRPr="003152F3">
              <w:rPr>
                <w:rFonts w:eastAsiaTheme="minorEastAsia"/>
                <w:szCs w:val="18"/>
              </w:rPr>
              <w:t>kl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35C5F2C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proofErr w:type="spellStart"/>
            <w:r w:rsidRPr="003152F3">
              <w:rPr>
                <w:rFonts w:eastAsiaTheme="minorEastAsia" w:hint="eastAsia"/>
                <w:szCs w:val="18"/>
              </w:rPr>
              <w:t>M</w:t>
            </w:r>
            <w:r w:rsidRPr="003152F3">
              <w:rPr>
                <w:rFonts w:eastAsiaTheme="minorEastAsia"/>
                <w:szCs w:val="18"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9BBDEF3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proofErr w:type="spellStart"/>
            <w:r w:rsidRPr="003152F3">
              <w:rPr>
                <w:rFonts w:eastAsiaTheme="minorEastAsia" w:hint="eastAsia"/>
                <w:szCs w:val="18"/>
              </w:rPr>
              <w:t>P</w:t>
            </w:r>
            <w:r w:rsidRPr="003152F3">
              <w:rPr>
                <w:rFonts w:eastAsiaTheme="minorEastAsia"/>
                <w:szCs w:val="18"/>
              </w:rPr>
              <w:t>qr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764BA17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S</w:t>
            </w:r>
            <w:r w:rsidRPr="003152F3">
              <w:rPr>
                <w:rFonts w:eastAsiaTheme="minorEastAsia"/>
                <w:szCs w:val="18"/>
              </w:rPr>
              <w:t>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E43C578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proofErr w:type="spellStart"/>
            <w:r w:rsidRPr="003152F3">
              <w:rPr>
                <w:rFonts w:eastAsiaTheme="minorEastAsia" w:hint="eastAsia"/>
                <w:szCs w:val="18"/>
              </w:rPr>
              <w:t>V</w:t>
            </w:r>
            <w:r w:rsidRPr="003152F3">
              <w:rPr>
                <w:rFonts w:eastAsiaTheme="minorEastAsia"/>
                <w:szCs w:val="18"/>
              </w:rPr>
              <w:t>wx</w:t>
            </w:r>
            <w:proofErr w:type="spellEnd"/>
          </w:p>
        </w:tc>
      </w:tr>
      <w:tr w:rsidR="00617A60" w:rsidRPr="003152F3" w14:paraId="6C0BA7A0" w14:textId="77777777" w:rsidTr="00E72CA0">
        <w:trPr>
          <w:trHeight w:val="256"/>
        </w:trPr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6EB26C36" w14:textId="77777777" w:rsidR="00617A60" w:rsidRPr="003152F3" w:rsidRDefault="00617A60" w:rsidP="00E72CA0">
            <w:pPr>
              <w:rPr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DEE3FAA" w14:textId="77777777" w:rsidR="00617A60" w:rsidRPr="003152F3" w:rsidRDefault="00617A60" w:rsidP="00E72CA0">
            <w:pPr>
              <w:rPr>
                <w:rFonts w:eastAsiaTheme="minorEastAsia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ほ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80D33E6" w14:textId="77777777" w:rsidR="00617A60" w:rsidRPr="003152F3" w:rsidRDefault="00617A60" w:rsidP="00E72CA0">
            <w:pPr>
              <w:jc w:val="center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D8CE1E9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/>
                <w:szCs w:val="18"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60C37BF0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1</w:t>
            </w:r>
            <w:r w:rsidRPr="003152F3">
              <w:rPr>
                <w:rFonts w:eastAsiaTheme="minorEastAsia"/>
                <w:szCs w:val="18"/>
              </w:rPr>
              <w:t>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6768D4A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1</w:t>
            </w:r>
            <w:r w:rsidRPr="003152F3">
              <w:rPr>
                <w:rFonts w:eastAsiaTheme="minorEastAsia"/>
                <w:szCs w:val="18"/>
              </w:rPr>
              <w:t>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D172753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/>
                <w:szCs w:val="18"/>
              </w:rPr>
              <w:t>10,000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C4C7405" w14:textId="77777777" w:rsidR="00617A60" w:rsidRPr="003152F3" w:rsidRDefault="00617A60" w:rsidP="00E72CA0">
            <w:pPr>
              <w:jc w:val="right"/>
              <w:rPr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-</w:t>
            </w:r>
            <w:r w:rsidRPr="003152F3">
              <w:rPr>
                <w:rFonts w:eastAsiaTheme="minorEastAsia"/>
                <w:szCs w:val="18"/>
              </w:rPr>
              <w:t>1</w:t>
            </w:r>
          </w:p>
        </w:tc>
      </w:tr>
      <w:tr w:rsidR="00617A60" w:rsidRPr="003152F3" w14:paraId="0553CBA5" w14:textId="77777777" w:rsidTr="00E72CA0">
        <w:trPr>
          <w:trHeight w:val="256"/>
        </w:trPr>
        <w:tc>
          <w:tcPr>
            <w:tcW w:w="1275" w:type="dxa"/>
            <w:vAlign w:val="center"/>
          </w:tcPr>
          <w:p w14:paraId="162A8DBA" w14:textId="77777777" w:rsidR="00617A60" w:rsidRPr="003152F3" w:rsidRDefault="00617A60" w:rsidP="00E72CA0">
            <w:pPr>
              <w:rPr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ろ</w:t>
            </w:r>
          </w:p>
        </w:tc>
        <w:tc>
          <w:tcPr>
            <w:tcW w:w="1276" w:type="dxa"/>
            <w:vAlign w:val="center"/>
          </w:tcPr>
          <w:p w14:paraId="798BE1EC" w14:textId="77777777" w:rsidR="00617A60" w:rsidRPr="003152F3" w:rsidRDefault="00617A60" w:rsidP="00E72CA0">
            <w:pPr>
              <w:rPr>
                <w:rFonts w:eastAsiaTheme="minorEastAsia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へ</w:t>
            </w:r>
          </w:p>
        </w:tc>
        <w:tc>
          <w:tcPr>
            <w:tcW w:w="1276" w:type="dxa"/>
            <w:vAlign w:val="center"/>
          </w:tcPr>
          <w:p w14:paraId="06671446" w14:textId="77777777" w:rsidR="00617A60" w:rsidRPr="003152F3" w:rsidRDefault="00617A60" w:rsidP="00E72CA0">
            <w:pPr>
              <w:jc w:val="center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3B816685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2</w:t>
            </w:r>
            <w:r w:rsidRPr="003152F3">
              <w:rPr>
                <w:rFonts w:eastAsiaTheme="minorEastAsia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6E46D2C8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2</w:t>
            </w:r>
            <w:r w:rsidRPr="003152F3">
              <w:rPr>
                <w:rFonts w:eastAsiaTheme="minorEastAsia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14:paraId="2E113406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2</w:t>
            </w:r>
            <w:r w:rsidRPr="003152F3">
              <w:rPr>
                <w:rFonts w:eastAsiaTheme="minorEastAsia"/>
                <w:szCs w:val="18"/>
              </w:rPr>
              <w:t>,000</w:t>
            </w:r>
          </w:p>
        </w:tc>
        <w:tc>
          <w:tcPr>
            <w:tcW w:w="1276" w:type="dxa"/>
            <w:vAlign w:val="center"/>
          </w:tcPr>
          <w:p w14:paraId="65059D46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/>
                <w:szCs w:val="18"/>
              </w:rPr>
              <w:t>20,000</w:t>
            </w:r>
          </w:p>
        </w:tc>
        <w:tc>
          <w:tcPr>
            <w:tcW w:w="1276" w:type="dxa"/>
            <w:vAlign w:val="center"/>
          </w:tcPr>
          <w:p w14:paraId="236F7121" w14:textId="77777777" w:rsidR="00617A60" w:rsidRPr="003152F3" w:rsidRDefault="00617A60" w:rsidP="00E72CA0">
            <w:pPr>
              <w:jc w:val="right"/>
              <w:rPr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-</w:t>
            </w:r>
            <w:r w:rsidRPr="003152F3">
              <w:rPr>
                <w:rFonts w:eastAsiaTheme="minorEastAsia"/>
                <w:szCs w:val="18"/>
              </w:rPr>
              <w:t>2</w:t>
            </w:r>
          </w:p>
        </w:tc>
      </w:tr>
      <w:tr w:rsidR="00617A60" w:rsidRPr="003152F3" w14:paraId="08E140AD" w14:textId="77777777" w:rsidTr="00E72CA0">
        <w:trPr>
          <w:trHeight w:val="256"/>
        </w:trPr>
        <w:tc>
          <w:tcPr>
            <w:tcW w:w="1275" w:type="dxa"/>
            <w:tcBorders>
              <w:bottom w:val="nil"/>
            </w:tcBorders>
            <w:vAlign w:val="center"/>
          </w:tcPr>
          <w:p w14:paraId="7AB82572" w14:textId="77777777" w:rsidR="00617A60" w:rsidRPr="003152F3" w:rsidRDefault="00617A60" w:rsidP="00E72CA0">
            <w:pPr>
              <w:rPr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は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5818293" w14:textId="77777777" w:rsidR="00617A60" w:rsidRPr="003152F3" w:rsidRDefault="00617A60" w:rsidP="00E72CA0">
            <w:pPr>
              <w:rPr>
                <w:rFonts w:eastAsiaTheme="minorEastAsia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と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47AF421" w14:textId="77777777" w:rsidR="00617A60" w:rsidRPr="003152F3" w:rsidRDefault="00617A60" w:rsidP="00E72CA0">
            <w:pPr>
              <w:jc w:val="center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BF46EB5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3</w:t>
            </w:r>
            <w:r w:rsidRPr="003152F3">
              <w:rPr>
                <w:rFonts w:eastAsiaTheme="minorEastAsia"/>
                <w:szCs w:val="18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B47CBA1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3</w:t>
            </w:r>
            <w:r w:rsidRPr="003152F3">
              <w:rPr>
                <w:rFonts w:eastAsiaTheme="minorEastAsia"/>
                <w:szCs w:val="18"/>
              </w:rPr>
              <w:t>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C5BA9F7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3</w:t>
            </w:r>
            <w:r w:rsidRPr="003152F3">
              <w:rPr>
                <w:rFonts w:eastAsiaTheme="minorEastAsia"/>
                <w:szCs w:val="18"/>
              </w:rPr>
              <w:t>,000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39457B2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/>
                <w:szCs w:val="18"/>
              </w:rPr>
              <w:t>30,000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CF5483E" w14:textId="77777777" w:rsidR="00617A60" w:rsidRPr="003152F3" w:rsidRDefault="00617A60" w:rsidP="00E72CA0">
            <w:pPr>
              <w:jc w:val="right"/>
              <w:rPr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-</w:t>
            </w:r>
            <w:r w:rsidRPr="003152F3">
              <w:rPr>
                <w:rFonts w:eastAsiaTheme="minorEastAsia"/>
                <w:szCs w:val="18"/>
              </w:rPr>
              <w:t>3</w:t>
            </w:r>
          </w:p>
        </w:tc>
      </w:tr>
      <w:tr w:rsidR="00617A60" w:rsidRPr="003152F3" w14:paraId="2725465F" w14:textId="77777777" w:rsidTr="00E72CA0">
        <w:trPr>
          <w:trHeight w:val="256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47AF1A2" w14:textId="77777777" w:rsidR="00617A60" w:rsidRPr="003152F3" w:rsidRDefault="00617A60" w:rsidP="00E72CA0">
            <w:pPr>
              <w:rPr>
                <w:rFonts w:eastAsiaTheme="minorEastAsia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94A3F3" w14:textId="77777777" w:rsidR="00617A60" w:rsidRPr="003152F3" w:rsidRDefault="00617A60" w:rsidP="00E72CA0">
            <w:pPr>
              <w:rPr>
                <w:rFonts w:eastAsiaTheme="minorEastAsia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6281C9" w14:textId="77777777" w:rsidR="00617A60" w:rsidRPr="003152F3" w:rsidRDefault="00617A60" w:rsidP="00E72CA0">
            <w:pPr>
              <w:jc w:val="center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19D40F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4</w:t>
            </w:r>
            <w:r w:rsidRPr="003152F3">
              <w:rPr>
                <w:rFonts w:eastAsiaTheme="minorEastAsia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E92DB2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4</w:t>
            </w:r>
            <w:r w:rsidRPr="003152F3">
              <w:rPr>
                <w:rFonts w:eastAsiaTheme="minorEastAsia"/>
                <w:szCs w:val="18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8AF561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4</w:t>
            </w:r>
            <w:r w:rsidRPr="003152F3">
              <w:rPr>
                <w:rFonts w:eastAsiaTheme="minorEastAsia"/>
                <w:szCs w:val="18"/>
              </w:rPr>
              <w:t>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F483D8" w14:textId="77777777" w:rsidR="00617A60" w:rsidRPr="003152F3" w:rsidRDefault="00617A60" w:rsidP="00E72CA0">
            <w:pPr>
              <w:jc w:val="right"/>
              <w:rPr>
                <w:rFonts w:eastAsiaTheme="minorEastAsia"/>
                <w:szCs w:val="18"/>
              </w:rPr>
            </w:pPr>
            <w:r w:rsidRPr="003152F3">
              <w:rPr>
                <w:rFonts w:eastAsiaTheme="minorEastAsia"/>
                <w:szCs w:val="18"/>
              </w:rPr>
              <w:t>40,000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72EE1A" w14:textId="77777777" w:rsidR="00617A60" w:rsidRPr="003152F3" w:rsidRDefault="00617A60" w:rsidP="00E72CA0">
            <w:pPr>
              <w:jc w:val="right"/>
              <w:rPr>
                <w:szCs w:val="18"/>
              </w:rPr>
            </w:pPr>
            <w:r w:rsidRPr="003152F3">
              <w:rPr>
                <w:rFonts w:eastAsiaTheme="minorEastAsia" w:hint="eastAsia"/>
                <w:szCs w:val="18"/>
              </w:rPr>
              <w:t>-</w:t>
            </w:r>
            <w:r w:rsidRPr="003152F3">
              <w:rPr>
                <w:rFonts w:eastAsiaTheme="minorEastAsia"/>
                <w:szCs w:val="18"/>
              </w:rPr>
              <w:t>4</w:t>
            </w:r>
          </w:p>
        </w:tc>
      </w:tr>
    </w:tbl>
    <w:p w14:paraId="34A6887B" w14:textId="23D86EA7" w:rsidR="00C02C74" w:rsidRPr="003152F3" w:rsidRDefault="00C02C74" w:rsidP="00FE7B6D">
      <w:pPr>
        <w:pStyle w:val="AISseclv2"/>
      </w:pPr>
      <w:r w:rsidRPr="003152F3">
        <w:t>3.2</w:t>
      </w:r>
      <w:r w:rsidR="001D10D8" w:rsidRPr="003152F3">
        <w:t xml:space="preserve">. </w:t>
      </w:r>
      <w:r w:rsidR="00617A60">
        <w:rPr>
          <w:rFonts w:hint="eastAsia"/>
        </w:rPr>
        <w:t>数式</w:t>
      </w:r>
    </w:p>
    <w:p w14:paraId="13E78A04" w14:textId="3E55FE5C" w:rsidR="00C02C74" w:rsidRPr="003152F3" w:rsidRDefault="00617A60" w:rsidP="00FE7B6D">
      <w:pPr>
        <w:pStyle w:val="AISbodytext"/>
      </w:pPr>
      <w:r>
        <w:rPr>
          <w:rFonts w:hint="eastAsia"/>
        </w:rPr>
        <w:t>インライン数式は</w:t>
      </w:r>
      <w:r w:rsidR="00C02C74" w:rsidRPr="003152F3">
        <w:t xml:space="preserve"> </w:t>
      </w:r>
      <m:oMath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w:rPr>
                <w:rFonts w:ascii="Cambria Math" w:eastAsia="Cambria Math" w:hAnsi="Cambria Math"/>
              </w:rPr>
              <m:t>a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  <m:r>
          <w:rPr>
            <w:rFonts w:ascii="Cambria Math" w:eastAsia="Cambria Math" w:hAnsi="Cambria Math"/>
          </w:rPr>
          <m:t>+</m:t>
        </m:r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w:rPr>
                <w:rFonts w:ascii="Cambria Math" w:eastAsia="Cambria Math" w:hAnsi="Cambria Math"/>
              </w:rPr>
              <m:t>b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  <m:r>
          <w:rPr>
            <w:rFonts w:ascii="Cambria Math" w:eastAsia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w:rPr>
                <w:rFonts w:ascii="Cambria Math" w:eastAsia="Cambria Math" w:hAnsi="Cambria Math"/>
              </w:rPr>
              <m:t>c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</m:oMath>
      <w:r>
        <w:rPr>
          <w:rFonts w:hint="eastAsia"/>
        </w:rPr>
        <w:t xml:space="preserve"> </w:t>
      </w:r>
      <w:r>
        <w:rPr>
          <w:rFonts w:hint="eastAsia"/>
        </w:rPr>
        <w:t>のように表現する．</w:t>
      </w:r>
      <w:r w:rsidR="006D7CE6">
        <w:rPr>
          <w:rFonts w:hint="eastAsia"/>
        </w:rPr>
        <w:t>行で</w:t>
      </w:r>
      <w:r>
        <w:rPr>
          <w:rFonts w:hint="eastAsia"/>
        </w:rPr>
        <w:t>独立した数式は以下のように表現する．</w:t>
      </w:r>
    </w:p>
    <w:tbl>
      <w:tblPr>
        <w:tblStyle w:val="a8"/>
        <w:tblW w:w="7144" w:type="dxa"/>
        <w:tblInd w:w="306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683"/>
        <w:gridCol w:w="461"/>
      </w:tblGrid>
      <w:tr w:rsidR="00C02C74" w:rsidRPr="003152F3" w14:paraId="462303D4" w14:textId="77777777" w:rsidTr="00E32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83" w:type="dxa"/>
            <w:tcBorders>
              <w:bottom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F1134" w14:textId="0904BED8" w:rsidR="00C02C74" w:rsidRPr="003152F3" w:rsidRDefault="00000000" w:rsidP="00E3249A">
            <w:pPr>
              <w:pStyle w:val="AISequation"/>
            </w:pPr>
            <m:oMathPara>
              <m:oMath>
                <m:sSup>
                  <m:sSupPr>
                    <m:ctrlPr/>
                  </m:sSupPr>
                  <m:e>
                    <m:r>
                      <m:t>e</m:t>
                    </m:r>
                  </m:e>
                  <m:sup>
                    <m:r>
                      <m:t>x</m:t>
                    </m:r>
                  </m:sup>
                </m:sSup>
                <m:r>
                  <m:t>=1+</m:t>
                </m:r>
                <m:f>
                  <m:fPr>
                    <m:ctrlPr/>
                  </m:fPr>
                  <m:num>
                    <m:r>
                      <m:t>x</m:t>
                    </m:r>
                  </m:num>
                  <m:den>
                    <m:r>
                      <m:t>1!</m:t>
                    </m:r>
                  </m:den>
                </m:f>
                <m:r>
                  <m:t>+</m:t>
                </m:r>
                <m:f>
                  <m:fPr>
                    <m:ctrlPr/>
                  </m:fPr>
                  <m:num>
                    <m:sSup>
                      <m:sSupPr>
                        <m:ctrlPr/>
                      </m:sSupPr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2!</m:t>
                    </m:r>
                  </m:den>
                </m:f>
                <m:r>
                  <m:t>+</m:t>
                </m:r>
                <m:f>
                  <m:fPr>
                    <m:ctrlPr/>
                  </m:fPr>
                  <m:num>
                    <m:sSup>
                      <m:sSupPr>
                        <m:ctrlPr/>
                      </m:sSupPr>
                      <m:e>
                        <m:r>
                          <m:t>x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num>
                  <m:den>
                    <m:r>
                      <m:t>3!</m:t>
                    </m:r>
                  </m:den>
                </m:f>
                <m:r>
                  <m:t>+…,  -∞&lt;x&lt;∞.</m:t>
                </m:r>
              </m:oMath>
            </m:oMathPara>
          </w:p>
        </w:tc>
        <w:tc>
          <w:tcPr>
            <w:tcW w:w="461" w:type="dxa"/>
            <w:tcBorders>
              <w:bottom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D22D" w14:textId="77777777" w:rsidR="00C02C74" w:rsidRPr="003152F3" w:rsidRDefault="00C02C74" w:rsidP="0056246E">
            <w:pPr>
              <w:jc w:val="right"/>
              <w:rPr>
                <w:rFonts w:eastAsiaTheme="minorEastAsia" w:cs="Times New Roman"/>
                <w:sz w:val="19"/>
                <w:szCs w:val="19"/>
              </w:rPr>
            </w:pPr>
            <w:r w:rsidRPr="003152F3">
              <w:rPr>
                <w:rFonts w:eastAsiaTheme="minorEastAsia" w:cs="Times New Roman" w:hint="eastAsia"/>
                <w:sz w:val="19"/>
                <w:szCs w:val="19"/>
              </w:rPr>
              <w:t>(</w:t>
            </w:r>
            <w:r w:rsidRPr="003152F3">
              <w:rPr>
                <w:rFonts w:eastAsiaTheme="minorEastAsia" w:cs="Times New Roman"/>
                <w:sz w:val="19"/>
                <w:szCs w:val="19"/>
              </w:rPr>
              <w:t>1)</w:t>
            </w:r>
          </w:p>
        </w:tc>
      </w:tr>
    </w:tbl>
    <w:p w14:paraId="229B83DF" w14:textId="69DBE440" w:rsidR="00484C26" w:rsidRPr="003152F3" w:rsidRDefault="001475EB" w:rsidP="00FE7B6D">
      <w:pPr>
        <w:pStyle w:val="AISseclv1"/>
      </w:pPr>
      <w:r w:rsidRPr="003152F3">
        <w:t>4</w:t>
      </w:r>
      <w:r w:rsidR="00484C26" w:rsidRPr="003152F3">
        <w:t>.</w:t>
      </w:r>
      <w:r w:rsidR="00617A60">
        <w:t xml:space="preserve"> </w:t>
      </w:r>
      <w:r w:rsidR="00617A60">
        <w:rPr>
          <w:rFonts w:hint="eastAsia"/>
        </w:rPr>
        <w:t>参考文献の引用</w:t>
      </w:r>
      <w:r w:rsidR="006D7CE6">
        <w:rPr>
          <w:rFonts w:hint="eastAsia"/>
        </w:rPr>
        <w:t>の仕方</w:t>
      </w:r>
      <w:r w:rsidR="00617A60">
        <w:rPr>
          <w:rFonts w:hint="eastAsia"/>
        </w:rPr>
        <w:t>と書き方</w:t>
      </w:r>
    </w:p>
    <w:p w14:paraId="153F0276" w14:textId="15A8FCF8" w:rsidR="006D7CE6" w:rsidRDefault="00617A60" w:rsidP="00623558">
      <w:pPr>
        <w:pStyle w:val="AISbodytext"/>
      </w:pPr>
      <w:r w:rsidRPr="00623558">
        <w:rPr>
          <w:rFonts w:hint="eastAsia"/>
        </w:rPr>
        <w:t>著者は，本誌用に若干修正した</w:t>
      </w:r>
      <w:r w:rsidRPr="00623558">
        <w:rPr>
          <w:rFonts w:hint="eastAsia"/>
        </w:rPr>
        <w:t>IEEE</w:t>
      </w:r>
      <w:r w:rsidRPr="00623558">
        <w:rPr>
          <w:rFonts w:hint="eastAsia"/>
        </w:rPr>
        <w:t>引用スタイル</w:t>
      </w:r>
      <w:r w:rsidRPr="00623558">
        <w:rPr>
          <w:rFonts w:hint="eastAsia"/>
        </w:rPr>
        <w:t>[1]</w:t>
      </w:r>
      <w:r w:rsidRPr="00623558">
        <w:rPr>
          <w:rFonts w:hint="eastAsia"/>
        </w:rPr>
        <w:t>で文献を引用しなければならない．すなわち，各参考文献は本文中に最初に登場した順に列挙し，次のように引用しなければならない．</w:t>
      </w:r>
      <w:r w:rsidR="00F10547">
        <w:rPr>
          <w:rFonts w:hint="eastAsia"/>
        </w:rPr>
        <w:t>原著</w:t>
      </w:r>
      <w:r w:rsidRPr="00623558">
        <w:rPr>
          <w:rFonts w:hint="eastAsia"/>
        </w:rPr>
        <w:t>論文</w:t>
      </w:r>
      <w:r w:rsidRPr="00623558">
        <w:rPr>
          <w:rFonts w:hint="eastAsia"/>
        </w:rPr>
        <w:t>[2]</w:t>
      </w:r>
      <w:r w:rsidRPr="00623558">
        <w:rPr>
          <w:rFonts w:hint="eastAsia"/>
        </w:rPr>
        <w:t>，</w:t>
      </w:r>
      <w:r w:rsidRPr="00623558">
        <w:rPr>
          <w:rFonts w:hint="eastAsia"/>
        </w:rPr>
        <w:t>[3]</w:t>
      </w:r>
      <w:r w:rsidRPr="00623558">
        <w:rPr>
          <w:rFonts w:hint="eastAsia"/>
        </w:rPr>
        <w:t>，</w:t>
      </w:r>
      <w:r w:rsidRPr="00623558">
        <w:rPr>
          <w:rFonts w:hint="eastAsia"/>
        </w:rPr>
        <w:t>[4]</w:t>
      </w:r>
      <w:r w:rsidRPr="00623558">
        <w:rPr>
          <w:rFonts w:hint="eastAsia"/>
        </w:rPr>
        <w:t>，会議論文</w:t>
      </w:r>
      <w:r w:rsidRPr="00623558">
        <w:rPr>
          <w:rFonts w:hint="eastAsia"/>
        </w:rPr>
        <w:t>[5]</w:t>
      </w:r>
      <w:r w:rsidRPr="00623558">
        <w:rPr>
          <w:rFonts w:hint="eastAsia"/>
        </w:rPr>
        <w:t>，</w:t>
      </w:r>
      <w:r w:rsidRPr="00623558">
        <w:rPr>
          <w:rFonts w:hint="eastAsia"/>
        </w:rPr>
        <w:t>[6]</w:t>
      </w:r>
      <w:r w:rsidRPr="00623558">
        <w:rPr>
          <w:rFonts w:hint="eastAsia"/>
        </w:rPr>
        <w:t>，書籍全体</w:t>
      </w:r>
      <w:r w:rsidRPr="00623558">
        <w:rPr>
          <w:rFonts w:hint="eastAsia"/>
        </w:rPr>
        <w:t>[7]</w:t>
      </w:r>
      <w:r w:rsidRPr="00623558">
        <w:rPr>
          <w:rFonts w:hint="eastAsia"/>
        </w:rPr>
        <w:t>，書籍の章</w:t>
      </w:r>
      <w:r w:rsidRPr="00623558">
        <w:rPr>
          <w:rFonts w:hint="eastAsia"/>
        </w:rPr>
        <w:t>[8]</w:t>
      </w:r>
      <w:r w:rsidRPr="00623558">
        <w:rPr>
          <w:rFonts w:hint="eastAsia"/>
        </w:rPr>
        <w:t>，学位論文</w:t>
      </w:r>
      <w:r w:rsidRPr="00623558">
        <w:rPr>
          <w:rFonts w:hint="eastAsia"/>
        </w:rPr>
        <w:t>[9]</w:t>
      </w:r>
      <w:r w:rsidRPr="00623558">
        <w:rPr>
          <w:rFonts w:hint="eastAsia"/>
        </w:rPr>
        <w:t>，</w:t>
      </w:r>
      <w:proofErr w:type="spellStart"/>
      <w:r w:rsidRPr="00623558">
        <w:rPr>
          <w:rFonts w:hint="eastAsia"/>
        </w:rPr>
        <w:t>arXiv</w:t>
      </w:r>
      <w:proofErr w:type="spellEnd"/>
      <w:r w:rsidRPr="00623558">
        <w:rPr>
          <w:rFonts w:hint="eastAsia"/>
        </w:rPr>
        <w:t>などのオンラインレポート</w:t>
      </w:r>
      <w:r w:rsidRPr="00623558">
        <w:rPr>
          <w:rFonts w:hint="eastAsia"/>
        </w:rPr>
        <w:t>[10]</w:t>
      </w:r>
      <w:r w:rsidRPr="00623558">
        <w:rPr>
          <w:rFonts w:hint="eastAsia"/>
        </w:rPr>
        <w:t>，オンラインコード</w:t>
      </w:r>
      <w:r w:rsidRPr="00623558">
        <w:rPr>
          <w:rFonts w:hint="eastAsia"/>
        </w:rPr>
        <w:t>[11]</w:t>
      </w:r>
      <w:r w:rsidRPr="00623558">
        <w:rPr>
          <w:rFonts w:hint="eastAsia"/>
        </w:rPr>
        <w:t>，オンラインデータセット</w:t>
      </w:r>
      <w:r w:rsidRPr="00623558">
        <w:rPr>
          <w:rFonts w:hint="eastAsia"/>
        </w:rPr>
        <w:t>[12]</w:t>
      </w:r>
      <w:r w:rsidRPr="00623558">
        <w:rPr>
          <w:rFonts w:hint="eastAsia"/>
        </w:rPr>
        <w:t>，ウェブサイト</w:t>
      </w:r>
      <w:r w:rsidRPr="00623558">
        <w:rPr>
          <w:rFonts w:hint="eastAsia"/>
        </w:rPr>
        <w:t>[13]</w:t>
      </w:r>
      <w:r w:rsidRPr="00623558">
        <w:rPr>
          <w:rFonts w:hint="eastAsia"/>
        </w:rPr>
        <w:t>，オンラインマニュアル</w:t>
      </w:r>
      <w:r w:rsidRPr="00623558">
        <w:rPr>
          <w:rFonts w:hint="eastAsia"/>
        </w:rPr>
        <w:t>[1]</w:t>
      </w:r>
      <w:r w:rsidRPr="00623558">
        <w:rPr>
          <w:rFonts w:hint="eastAsia"/>
        </w:rPr>
        <w:t>など．著者は，以下の参考文献を参照し，それぞれの主要な情報源に対応する書き方を学ぶこと．著者の人数が</w:t>
      </w:r>
      <w:r w:rsidRPr="00623558">
        <w:rPr>
          <w:rFonts w:hint="eastAsia"/>
        </w:rPr>
        <w:t>4</w:t>
      </w:r>
      <w:r w:rsidRPr="00623558">
        <w:rPr>
          <w:rFonts w:hint="eastAsia"/>
        </w:rPr>
        <w:t>人以上の場合，最初の</w:t>
      </w:r>
      <w:r w:rsidRPr="00623558">
        <w:rPr>
          <w:rFonts w:hint="eastAsia"/>
        </w:rPr>
        <w:t>3</w:t>
      </w:r>
      <w:r w:rsidRPr="00623558">
        <w:rPr>
          <w:rFonts w:hint="eastAsia"/>
        </w:rPr>
        <w:t>人だけを書き，それ以降の著者は英語のソースであれば「</w:t>
      </w:r>
      <w:r w:rsidRPr="00623558">
        <w:rPr>
          <w:rFonts w:hint="eastAsia"/>
        </w:rPr>
        <w:t>et al.</w:t>
      </w:r>
      <w:r w:rsidRPr="00623558">
        <w:rPr>
          <w:rFonts w:hint="eastAsia"/>
        </w:rPr>
        <w:t>」，日本語のソースであれば「他」と略記する．各月の英語</w:t>
      </w:r>
      <w:r w:rsidR="006D7CE6" w:rsidRPr="00623558">
        <w:rPr>
          <w:rFonts w:hint="eastAsia"/>
        </w:rPr>
        <w:t>名</w:t>
      </w:r>
      <w:r w:rsidRPr="00623558">
        <w:rPr>
          <w:rFonts w:hint="eastAsia"/>
        </w:rPr>
        <w:t>は，</w:t>
      </w:r>
      <w:r w:rsidR="006D7CE6" w:rsidRPr="00623558">
        <w:t>Jan., Feb., Mar., Apr., May, Jun., Jul., Aug., Sep., Oct., Nov., Dec.</w:t>
      </w:r>
      <w:r w:rsidRPr="00623558">
        <w:rPr>
          <w:rFonts w:hint="eastAsia"/>
        </w:rPr>
        <w:t>と略記する．</w:t>
      </w:r>
    </w:p>
    <w:p w14:paraId="11C4EFEA" w14:textId="28B18C64" w:rsidR="00884782" w:rsidRPr="003152F3" w:rsidRDefault="006D7CE6" w:rsidP="00623558">
      <w:pPr>
        <w:pStyle w:val="AISbodytext"/>
        <w:ind w:firstLineChars="100" w:firstLine="190"/>
      </w:pPr>
      <w:r w:rsidRPr="006D7CE6">
        <w:rPr>
          <w:rFonts w:hint="eastAsia"/>
        </w:rPr>
        <w:t>その他の出典の種類も含め</w:t>
      </w:r>
      <w:r>
        <w:rPr>
          <w:rFonts w:hint="eastAsia"/>
        </w:rPr>
        <w:t>，</w:t>
      </w:r>
      <w:r w:rsidRPr="006D7CE6">
        <w:rPr>
          <w:rFonts w:hint="eastAsia"/>
        </w:rPr>
        <w:t>参考文献のスタイルについて詳しく知りたい場合は</w:t>
      </w:r>
      <w:r>
        <w:rPr>
          <w:rFonts w:hint="eastAsia"/>
        </w:rPr>
        <w:t>，文献</w:t>
      </w:r>
      <w:r w:rsidRPr="006D7CE6">
        <w:rPr>
          <w:rFonts w:hint="eastAsia"/>
        </w:rPr>
        <w:t>[1]</w:t>
      </w:r>
      <w:r w:rsidRPr="006D7CE6">
        <w:rPr>
          <w:rFonts w:hint="eastAsia"/>
        </w:rPr>
        <w:t>を参照されたい</w:t>
      </w:r>
      <w:r>
        <w:rPr>
          <w:rFonts w:hint="eastAsia"/>
        </w:rPr>
        <w:t>．</w:t>
      </w:r>
    </w:p>
    <w:p w14:paraId="7D85BA26" w14:textId="3E63970B" w:rsidR="00850592" w:rsidRPr="003152F3" w:rsidRDefault="006D7CE6" w:rsidP="00FE7B6D">
      <w:pPr>
        <w:pStyle w:val="AISsecothers"/>
      </w:pPr>
      <w:r>
        <w:rPr>
          <w:rFonts w:hint="eastAsia"/>
        </w:rPr>
        <w:t>謝辞</w:t>
      </w:r>
    </w:p>
    <w:p w14:paraId="6118E8C6" w14:textId="24D8E50A" w:rsidR="00850592" w:rsidRPr="003152F3" w:rsidRDefault="006D7CE6" w:rsidP="00FE7B6D">
      <w:pPr>
        <w:pStyle w:val="AISbodytext"/>
      </w:pPr>
      <w:r w:rsidRPr="006D7CE6">
        <w:rPr>
          <w:rFonts w:hint="eastAsia"/>
        </w:rPr>
        <w:t>必要であれば</w:t>
      </w:r>
      <w:r>
        <w:rPr>
          <w:rFonts w:hint="eastAsia"/>
        </w:rPr>
        <w:t>，</w:t>
      </w:r>
      <w:r w:rsidRPr="006D7CE6">
        <w:rPr>
          <w:rFonts w:hint="eastAsia"/>
        </w:rPr>
        <w:t>ここに研究協力者等への謝辞を加えることができる</w:t>
      </w:r>
      <w:r>
        <w:rPr>
          <w:rFonts w:hint="eastAsia"/>
        </w:rPr>
        <w:t>．</w:t>
      </w:r>
    </w:p>
    <w:p w14:paraId="12F09451" w14:textId="7BAB0685" w:rsidR="00C26605" w:rsidRPr="003152F3" w:rsidRDefault="006D7CE6" w:rsidP="00FE7B6D">
      <w:pPr>
        <w:pStyle w:val="AISsecothers"/>
      </w:pPr>
      <w:r>
        <w:rPr>
          <w:rFonts w:hint="eastAsia"/>
        </w:rPr>
        <w:t>利益相反</w:t>
      </w:r>
    </w:p>
    <w:p w14:paraId="3A5C1E26" w14:textId="7D3783B6" w:rsidR="00850592" w:rsidRPr="003152F3" w:rsidRDefault="006D7CE6" w:rsidP="00FE7B6D">
      <w:pPr>
        <w:pStyle w:val="AISbodytext"/>
      </w:pPr>
      <w:r w:rsidRPr="006D7CE6">
        <w:rPr>
          <w:rFonts w:hint="eastAsia"/>
        </w:rPr>
        <w:t>本論文の研究</w:t>
      </w:r>
      <w:r>
        <w:rPr>
          <w:rFonts w:hint="eastAsia"/>
        </w:rPr>
        <w:t>，</w:t>
      </w:r>
      <w:r w:rsidRPr="006D7CE6">
        <w:rPr>
          <w:rFonts w:hint="eastAsia"/>
        </w:rPr>
        <w:t>執筆</w:t>
      </w:r>
      <w:r>
        <w:rPr>
          <w:rFonts w:hint="eastAsia"/>
        </w:rPr>
        <w:t>，</w:t>
      </w:r>
      <w:r w:rsidRPr="006D7CE6">
        <w:rPr>
          <w:rFonts w:hint="eastAsia"/>
        </w:rPr>
        <w:t>発表に関して</w:t>
      </w:r>
      <w:r>
        <w:rPr>
          <w:rFonts w:hint="eastAsia"/>
        </w:rPr>
        <w:t>，</w:t>
      </w:r>
      <w:r w:rsidRPr="006D7CE6">
        <w:rPr>
          <w:rFonts w:hint="eastAsia"/>
        </w:rPr>
        <w:t>潜在的な利益相反がないことを申告しなければならない</w:t>
      </w:r>
      <w:r>
        <w:rPr>
          <w:rFonts w:hint="eastAsia"/>
        </w:rPr>
        <w:t>．</w:t>
      </w:r>
    </w:p>
    <w:p w14:paraId="5255AF27" w14:textId="55C4E111" w:rsidR="00247BC3" w:rsidRPr="003152F3" w:rsidRDefault="006D7CE6" w:rsidP="00FE7B6D">
      <w:pPr>
        <w:pStyle w:val="AISsecothers"/>
      </w:pPr>
      <w:r>
        <w:rPr>
          <w:rFonts w:hint="eastAsia"/>
        </w:rPr>
        <w:t>研究資金</w:t>
      </w:r>
    </w:p>
    <w:p w14:paraId="39CB1EF4" w14:textId="664DB3CF" w:rsidR="006D7CE6" w:rsidRPr="003152F3" w:rsidRDefault="006D7CE6" w:rsidP="00FE7B6D">
      <w:pPr>
        <w:pStyle w:val="AISbodytext"/>
      </w:pPr>
      <w:r>
        <w:rPr>
          <w:rFonts w:hint="eastAsia"/>
        </w:rPr>
        <w:t>該当する場合，</w:t>
      </w:r>
      <w:r w:rsidRPr="006D7CE6">
        <w:rPr>
          <w:rFonts w:hint="eastAsia"/>
        </w:rPr>
        <w:t>本論文の研究</w:t>
      </w:r>
      <w:r>
        <w:rPr>
          <w:rFonts w:hint="eastAsia"/>
        </w:rPr>
        <w:t>，</w:t>
      </w:r>
      <w:r w:rsidRPr="006D7CE6">
        <w:rPr>
          <w:rFonts w:hint="eastAsia"/>
        </w:rPr>
        <w:t>執筆のために金銭的支援を受けていることをここに開示す</w:t>
      </w:r>
      <w:r>
        <w:rPr>
          <w:rFonts w:hint="eastAsia"/>
        </w:rPr>
        <w:t>る必要がある．</w:t>
      </w:r>
    </w:p>
    <w:p w14:paraId="62C6E5D3" w14:textId="4DF7EB48" w:rsidR="00247BC3" w:rsidRPr="003152F3" w:rsidRDefault="006D7CE6" w:rsidP="00FE7B6D">
      <w:pPr>
        <w:pStyle w:val="AISsecothers"/>
      </w:pPr>
      <w:r>
        <w:rPr>
          <w:rFonts w:hint="eastAsia"/>
        </w:rPr>
        <w:t>補足資料</w:t>
      </w:r>
    </w:p>
    <w:p w14:paraId="036BBCC1" w14:textId="498D8FB7" w:rsidR="00247BC3" w:rsidRPr="003152F3" w:rsidRDefault="006D7CE6" w:rsidP="00FE7B6D">
      <w:pPr>
        <w:pStyle w:val="AISbodytext"/>
      </w:pPr>
      <w:r w:rsidRPr="006D7CE6">
        <w:rPr>
          <w:rFonts w:hint="eastAsia"/>
        </w:rPr>
        <w:t>必要であれば</w:t>
      </w:r>
      <w:r>
        <w:rPr>
          <w:rFonts w:hint="eastAsia"/>
        </w:rPr>
        <w:t>，</w:t>
      </w:r>
      <w:r w:rsidRPr="006D7CE6">
        <w:rPr>
          <w:rFonts w:hint="eastAsia"/>
        </w:rPr>
        <w:t>ここに補足資料のリンクを追加することができる</w:t>
      </w:r>
      <w:r>
        <w:rPr>
          <w:rFonts w:hint="eastAsia"/>
        </w:rPr>
        <w:t>．</w:t>
      </w:r>
    </w:p>
    <w:p w14:paraId="2E7FE419" w14:textId="56CF3589" w:rsidR="00ED6743" w:rsidRPr="003152F3" w:rsidRDefault="006D7CE6" w:rsidP="00FE7B6D">
      <w:pPr>
        <w:pStyle w:val="AISsecothers"/>
      </w:pPr>
      <w:r>
        <w:rPr>
          <w:rFonts w:hint="eastAsia"/>
        </w:rPr>
        <w:t>参考文献</w:t>
      </w:r>
    </w:p>
    <w:p w14:paraId="00C28EFB" w14:textId="07E88225" w:rsidR="00D209E0" w:rsidRPr="003152F3" w:rsidRDefault="00D209E0" w:rsidP="001600C9">
      <w:pPr>
        <w:pStyle w:val="AISreference"/>
      </w:pPr>
      <w:r w:rsidRPr="003152F3">
        <w:t>IEEE</w:t>
      </w:r>
      <w:r w:rsidR="00D12D4F" w:rsidRPr="003152F3">
        <w:t>.</w:t>
      </w:r>
      <w:r w:rsidR="00CD06A4" w:rsidRPr="003152F3">
        <w:t xml:space="preserve"> (2021)</w:t>
      </w:r>
      <w:r w:rsidRPr="003152F3">
        <w:t xml:space="preserve"> IEEE reference guide</w:t>
      </w:r>
      <w:r w:rsidR="00FB306B" w:rsidRPr="003152F3">
        <w:t>, v01.29.2021.</w:t>
      </w:r>
      <w:r w:rsidR="00587671" w:rsidRPr="003152F3">
        <w:t xml:space="preserve"> Accessed: Mar</w:t>
      </w:r>
      <w:r w:rsidR="00EF4B02" w:rsidRPr="003152F3">
        <w:t>.</w:t>
      </w:r>
      <w:r w:rsidR="00587671" w:rsidRPr="003152F3">
        <w:t xml:space="preserve"> 29, 2021.</w:t>
      </w:r>
      <w:r w:rsidR="00EF4B02" w:rsidRPr="003152F3">
        <w:t xml:space="preserve"> </w:t>
      </w:r>
      <w:r w:rsidR="00587671" w:rsidRPr="003152F3">
        <w:t xml:space="preserve">[Online]. Available: </w:t>
      </w:r>
      <w:hyperlink r:id="rId15" w:history="1">
        <w:r w:rsidR="002E4B2E" w:rsidRPr="003152F3">
          <w:rPr>
            <w:rStyle w:val="AISreferenceURL0"/>
          </w:rPr>
          <w:t>http://journals.ieeeauthorcenter.ieee.org/wp-content/uploads/sites/7/IEEE_Reference_Guide.pdf</w:t>
        </w:r>
      </w:hyperlink>
    </w:p>
    <w:p w14:paraId="2ED4B4B2" w14:textId="4511FC85" w:rsidR="00FB306B" w:rsidRPr="003152F3" w:rsidRDefault="00FB306B" w:rsidP="001600C9">
      <w:pPr>
        <w:pStyle w:val="AISreference"/>
      </w:pPr>
      <w:r w:rsidRPr="003152F3">
        <w:t xml:space="preserve">A. Takizawa, Y. Miyata, and N. Katoh, “Enumeration of floor plans based on a </w:t>
      </w:r>
      <w:proofErr w:type="spellStart"/>
      <w:r w:rsidRPr="003152F3">
        <w:t>zerosuppressed</w:t>
      </w:r>
      <w:proofErr w:type="spellEnd"/>
      <w:r w:rsidRPr="003152F3">
        <w:t xml:space="preserve"> binary decision diagram,” </w:t>
      </w:r>
      <w:r w:rsidRPr="003152F3">
        <w:rPr>
          <w:i/>
          <w:iCs/>
        </w:rPr>
        <w:t>International Journal of Architectural Computing</w:t>
      </w:r>
      <w:r w:rsidRPr="003152F3">
        <w:t xml:space="preserve">, vol. 13, no. 1, pp. 25–44, Mar. 2015. </w:t>
      </w:r>
      <w:proofErr w:type="spellStart"/>
      <w:r w:rsidRPr="003152F3">
        <w:t>doi</w:t>
      </w:r>
      <w:proofErr w:type="spellEnd"/>
      <w:r w:rsidRPr="003152F3">
        <w:t xml:space="preserve">: </w:t>
      </w:r>
      <w:hyperlink r:id="rId16" w:history="1">
        <w:r w:rsidRPr="003152F3">
          <w:rPr>
            <w:rStyle w:val="AISreferenceURL0"/>
          </w:rPr>
          <w:t>https://doi.org/10.1260/1478-0771.13.1.25</w:t>
        </w:r>
      </w:hyperlink>
    </w:p>
    <w:p w14:paraId="1A92A12B" w14:textId="0B88118D" w:rsidR="00FB306B" w:rsidRPr="003152F3" w:rsidRDefault="00FB306B" w:rsidP="001600C9">
      <w:pPr>
        <w:pStyle w:val="AISreference"/>
      </w:pPr>
      <w:r w:rsidRPr="003152F3">
        <w:lastRenderedPageBreak/>
        <w:t xml:space="preserve">S. Sato, T. Hayashi, A. Takizawa </w:t>
      </w:r>
      <w:r w:rsidRPr="003152F3">
        <w:rPr>
          <w:i/>
          <w:iCs/>
        </w:rPr>
        <w:t>et al.</w:t>
      </w:r>
      <w:r w:rsidRPr="003152F3">
        <w:t xml:space="preserve">, “Acoustic design of theatres applying genetic algorithms,” </w:t>
      </w:r>
      <w:r w:rsidRPr="003152F3">
        <w:rPr>
          <w:i/>
          <w:iCs/>
        </w:rPr>
        <w:t>Journal of Temporal Design in Architecture and the Environment</w:t>
      </w:r>
      <w:r w:rsidRPr="003152F3">
        <w:t xml:space="preserve">, vol. 4, no. 4, pp. 41-51, Dec. 2004. [Online]. Available: </w:t>
      </w:r>
      <w:hyperlink r:id="rId17" w:history="1">
        <w:r w:rsidRPr="003152F3">
          <w:rPr>
            <w:rStyle w:val="AISreferenceURL0"/>
          </w:rPr>
          <w:t>http://www.jtdweb.org/journal/2004/004_sato.pdf</w:t>
        </w:r>
      </w:hyperlink>
    </w:p>
    <w:p w14:paraId="4867DB4E" w14:textId="6D0B974F" w:rsidR="00FB306B" w:rsidRPr="003152F3" w:rsidRDefault="00F3433D" w:rsidP="001600C9">
      <w:pPr>
        <w:pStyle w:val="AISreference"/>
      </w:pPr>
      <w:r w:rsidRPr="00623558">
        <w:t>浅川浩司</w:t>
      </w:r>
      <w:r w:rsidRPr="00623558">
        <w:t xml:space="preserve">, </w:t>
      </w:r>
      <w:r w:rsidRPr="00623558">
        <w:t>河村廣</w:t>
      </w:r>
      <w:r w:rsidRPr="00623558">
        <w:t xml:space="preserve">, </w:t>
      </w:r>
      <w:r w:rsidRPr="00623558">
        <w:t>谷明勲</w:t>
      </w:r>
      <w:r w:rsidRPr="00623558">
        <w:t xml:space="preserve">, </w:t>
      </w:r>
      <w:r w:rsidRPr="00623558">
        <w:t>他</w:t>
      </w:r>
      <w:r w:rsidR="00FB306B" w:rsidRPr="001600C9">
        <w:t>, “</w:t>
      </w:r>
      <w:r w:rsidRPr="00623558">
        <w:t>ニューラルネットワークとスプライン関数による</w:t>
      </w:r>
      <w:r w:rsidRPr="00623558">
        <w:t>RC</w:t>
      </w:r>
      <w:r w:rsidRPr="00623558">
        <w:t>造企画支援システム</w:t>
      </w:r>
      <w:r w:rsidRPr="00623558">
        <w:t>: RC</w:t>
      </w:r>
      <w:r w:rsidRPr="00623558">
        <w:t>造性能型設計における躯体コスト分析とデータベースの構築</w:t>
      </w:r>
      <w:r w:rsidR="00FB306B" w:rsidRPr="001600C9">
        <w:t xml:space="preserve">,” </w:t>
      </w:r>
      <w:r w:rsidRPr="00623558">
        <w:rPr>
          <w:i/>
          <w:iCs/>
        </w:rPr>
        <w:t>日本計算工学会論文集</w:t>
      </w:r>
      <w:r w:rsidR="00FB306B" w:rsidRPr="001600C9">
        <w:t xml:space="preserve">, vol. 2002, p. 20020022, 2002, </w:t>
      </w:r>
      <w:proofErr w:type="spellStart"/>
      <w:r w:rsidRPr="00623558">
        <w:t>d</w:t>
      </w:r>
      <w:r w:rsidRPr="001600C9">
        <w:t>oi</w:t>
      </w:r>
      <w:proofErr w:type="spellEnd"/>
      <w:r w:rsidRPr="001600C9">
        <w:t>:</w:t>
      </w:r>
      <w:r>
        <w:t xml:space="preserve"> </w:t>
      </w:r>
      <w:hyperlink r:id="rId18" w:history="1">
        <w:r w:rsidRPr="00623558">
          <w:rPr>
            <w:rStyle w:val="AISreferenceURL0"/>
          </w:rPr>
          <w:t>https://doi.org/10.11421/jsces.2002.20020022</w:t>
        </w:r>
      </w:hyperlink>
    </w:p>
    <w:p w14:paraId="0BD8379B" w14:textId="45E10034" w:rsidR="00AA297B" w:rsidRPr="003152F3" w:rsidRDefault="00AA297B" w:rsidP="001600C9">
      <w:pPr>
        <w:pStyle w:val="AISreference"/>
      </w:pPr>
      <w:r w:rsidRPr="003152F3">
        <w:t xml:space="preserve">T. Takenaka and A. Okabe, </w:t>
      </w:r>
      <w:r w:rsidR="00587671" w:rsidRPr="003152F3">
        <w:t>“</w:t>
      </w:r>
      <w:r w:rsidRPr="003152F3">
        <w:t>A computational method for integrating parametric origami design and acoustic engineering,</w:t>
      </w:r>
      <w:r w:rsidR="00587671" w:rsidRPr="003152F3">
        <w:t>”</w:t>
      </w:r>
      <w:r w:rsidRPr="003152F3">
        <w:t xml:space="preserve"> in </w:t>
      </w:r>
      <w:r w:rsidRPr="003152F3">
        <w:rPr>
          <w:i/>
          <w:iCs/>
        </w:rPr>
        <w:t>Proc</w:t>
      </w:r>
      <w:r w:rsidR="00DA38EA" w:rsidRPr="003152F3">
        <w:rPr>
          <w:i/>
          <w:iCs/>
        </w:rPr>
        <w:t>s.</w:t>
      </w:r>
      <w:r w:rsidRPr="003152F3">
        <w:rPr>
          <w:i/>
          <w:iCs/>
        </w:rPr>
        <w:t xml:space="preserve"> of the 31st </w:t>
      </w:r>
      <w:proofErr w:type="spellStart"/>
      <w:r w:rsidRPr="003152F3">
        <w:rPr>
          <w:i/>
          <w:iCs/>
        </w:rPr>
        <w:t>eCAADe</w:t>
      </w:r>
      <w:proofErr w:type="spellEnd"/>
      <w:r w:rsidRPr="003152F3">
        <w:rPr>
          <w:i/>
          <w:iCs/>
        </w:rPr>
        <w:t xml:space="preserve"> Conference</w:t>
      </w:r>
      <w:r w:rsidRPr="003152F3">
        <w:t>, vol. 2, Delft, The Netherlands, Sep. 2013, pp. 289-295.</w:t>
      </w:r>
      <w:r w:rsidR="005C1AA6" w:rsidRPr="003152F3">
        <w:t xml:space="preserve"> [Online]. Available: </w:t>
      </w:r>
      <w:hyperlink r:id="rId19" w:history="1">
        <w:r w:rsidR="005C1AA6" w:rsidRPr="003152F3">
          <w:rPr>
            <w:rStyle w:val="AISreferenceURL0"/>
          </w:rPr>
          <w:t>http://papers.cumincad.org/cgi-bin/works/paper/ecaade2013_203</w:t>
        </w:r>
      </w:hyperlink>
    </w:p>
    <w:p w14:paraId="7AF9550C" w14:textId="095D6AF8" w:rsidR="00DA38EA" w:rsidRPr="003152F3" w:rsidRDefault="00DA38EA" w:rsidP="001600C9">
      <w:pPr>
        <w:pStyle w:val="AISreference"/>
      </w:pPr>
      <w:r w:rsidRPr="003152F3">
        <w:t xml:space="preserve">Y. Ito, Y. Kobayashi, Y. </w:t>
      </w:r>
      <w:proofErr w:type="spellStart"/>
      <w:r w:rsidRPr="003152F3">
        <w:t>Higashikawa</w:t>
      </w:r>
      <w:proofErr w:type="spellEnd"/>
      <w:r w:rsidRPr="003152F3">
        <w:t xml:space="preserve"> </w:t>
      </w:r>
      <w:r w:rsidRPr="003152F3">
        <w:rPr>
          <w:i/>
          <w:iCs/>
        </w:rPr>
        <w:t>et al.</w:t>
      </w:r>
      <w:r w:rsidRPr="003152F3">
        <w:t xml:space="preserve">, “Optimally bracing grid frameworks with holes,” in </w:t>
      </w:r>
      <w:r w:rsidRPr="003152F3">
        <w:rPr>
          <w:i/>
          <w:iCs/>
        </w:rPr>
        <w:t>Combinatorial Optimization and Applications. COCOA 2014</w:t>
      </w:r>
      <w:r w:rsidRPr="003152F3">
        <w:t xml:space="preserve">, ser. Lecture Notes in Computer Science, Z. Zhang, </w:t>
      </w:r>
      <w:proofErr w:type="spellStart"/>
      <w:r w:rsidRPr="003152F3">
        <w:t>L.Wu,W</w:t>
      </w:r>
      <w:proofErr w:type="spellEnd"/>
      <w:r w:rsidRPr="003152F3">
        <w:t xml:space="preserve">. Xu </w:t>
      </w:r>
      <w:r w:rsidRPr="003152F3">
        <w:rPr>
          <w:i/>
          <w:iCs/>
        </w:rPr>
        <w:t>et al.</w:t>
      </w:r>
      <w:r w:rsidRPr="003152F3">
        <w:t xml:space="preserve">, Eds. Cham, Switzerland: Springer, 2014, vol. 8881. </w:t>
      </w:r>
      <w:proofErr w:type="spellStart"/>
      <w:r w:rsidRPr="003152F3">
        <w:t>doi</w:t>
      </w:r>
      <w:proofErr w:type="spellEnd"/>
      <w:r w:rsidRPr="003152F3">
        <w:t xml:space="preserve">: </w:t>
      </w:r>
      <w:hyperlink r:id="rId20" w:history="1">
        <w:r w:rsidRPr="003152F3">
          <w:rPr>
            <w:rStyle w:val="AISreferenceURL0"/>
          </w:rPr>
          <w:t>https://doi.org/10.1007/978-3-319-12691-3_35</w:t>
        </w:r>
      </w:hyperlink>
    </w:p>
    <w:p w14:paraId="02A1AA85" w14:textId="1F9A3BEA" w:rsidR="00D209E0" w:rsidRPr="003152F3" w:rsidRDefault="00D209E0" w:rsidP="001600C9">
      <w:pPr>
        <w:pStyle w:val="AISreference"/>
      </w:pPr>
      <w:r w:rsidRPr="003152F3">
        <w:t xml:space="preserve">K. </w:t>
      </w:r>
      <w:proofErr w:type="spellStart"/>
      <w:r w:rsidRPr="003152F3">
        <w:t>Terzidis</w:t>
      </w:r>
      <w:proofErr w:type="spellEnd"/>
      <w:r w:rsidRPr="003152F3">
        <w:t xml:space="preserve">, </w:t>
      </w:r>
      <w:r w:rsidRPr="003152F3">
        <w:rPr>
          <w:i/>
          <w:iCs/>
        </w:rPr>
        <w:t>Algorithmic Architecture</w:t>
      </w:r>
      <w:r w:rsidRPr="003152F3">
        <w:t>, Oxford</w:t>
      </w:r>
      <w:r w:rsidR="0014349F" w:rsidRPr="003152F3">
        <w:t>,</w:t>
      </w:r>
      <w:r w:rsidRPr="003152F3">
        <w:t xml:space="preserve"> UK: Taylor &amp; Francis, 2006.</w:t>
      </w:r>
    </w:p>
    <w:p w14:paraId="6307EA5C" w14:textId="40C6D261" w:rsidR="00DA38EA" w:rsidRPr="003152F3" w:rsidRDefault="00DA38EA" w:rsidP="001600C9">
      <w:pPr>
        <w:pStyle w:val="AISreference"/>
      </w:pPr>
      <w:r w:rsidRPr="003152F3">
        <w:t xml:space="preserve">N. Katoh and A. Takizawa, “Emerging pattern based analysis of crime spots and rental price,” in Contrast Data Mining: Concepts, Algorithms and Applications, G. Dong and J. Bailey, Eds. Florida, USA: Chapman &amp; Hall/CRC, 2012, </w:t>
      </w:r>
      <w:proofErr w:type="spellStart"/>
      <w:r w:rsidRPr="003152F3">
        <w:t>ch.</w:t>
      </w:r>
      <w:proofErr w:type="spellEnd"/>
      <w:r w:rsidRPr="003152F3">
        <w:t xml:space="preserve"> 24, pp. 337–350.</w:t>
      </w:r>
    </w:p>
    <w:p w14:paraId="0D11CECE" w14:textId="2681ADC1" w:rsidR="00D209E0" w:rsidRPr="003152F3" w:rsidRDefault="00D209E0" w:rsidP="001600C9">
      <w:pPr>
        <w:pStyle w:val="AISreference"/>
      </w:pPr>
      <w:r w:rsidRPr="003152F3">
        <w:t>W. Ye, “Models and algorithms for energy efficient wireless sensor networks,” Ph.D. dissertation, Dept. Ind. Syst. Eng., Univ. South. Calif., Los Angeles, CA. 2007.</w:t>
      </w:r>
    </w:p>
    <w:p w14:paraId="043BED9F" w14:textId="1B180ED1" w:rsidR="00A1630E" w:rsidRPr="003152F3" w:rsidRDefault="00A1630E" w:rsidP="001600C9">
      <w:pPr>
        <w:pStyle w:val="AISreference"/>
      </w:pPr>
      <w:r w:rsidRPr="003152F3">
        <w:t xml:space="preserve">L. Chen, G. Papandreou, I. Kokkinos </w:t>
      </w:r>
      <w:r w:rsidRPr="003152F3">
        <w:rPr>
          <w:i/>
          <w:iCs/>
        </w:rPr>
        <w:t>et al.</w:t>
      </w:r>
      <w:r w:rsidRPr="003152F3">
        <w:t xml:space="preserve">, </w:t>
      </w:r>
      <w:r w:rsidR="00746987" w:rsidRPr="003152F3">
        <w:t xml:space="preserve">(2016) </w:t>
      </w:r>
      <w:proofErr w:type="spellStart"/>
      <w:r w:rsidRPr="003152F3">
        <w:t>Deep</w:t>
      </w:r>
      <w:r w:rsidR="00746987" w:rsidRPr="003152F3">
        <w:t>L</w:t>
      </w:r>
      <w:r w:rsidRPr="003152F3">
        <w:t>ab</w:t>
      </w:r>
      <w:proofErr w:type="spellEnd"/>
      <w:r w:rsidRPr="003152F3">
        <w:t xml:space="preserve">: Semantic image segmentation with deep convolutional nets, </w:t>
      </w:r>
      <w:proofErr w:type="spellStart"/>
      <w:r w:rsidRPr="003152F3">
        <w:t>atrous</w:t>
      </w:r>
      <w:proofErr w:type="spellEnd"/>
      <w:r w:rsidRPr="003152F3">
        <w:t xml:space="preserve"> convolution, and fully connected </w:t>
      </w:r>
      <w:r w:rsidR="00746987" w:rsidRPr="003152F3">
        <w:t>CRF</w:t>
      </w:r>
      <w:r w:rsidRPr="003152F3">
        <w:t xml:space="preserve">s. [Online]. Available: </w:t>
      </w:r>
      <w:hyperlink r:id="rId21" w:history="1">
        <w:r w:rsidRPr="003152F3">
          <w:rPr>
            <w:rStyle w:val="AISreferenceURL0"/>
          </w:rPr>
          <w:t>https://arxiv.org/abs/1606.00915</w:t>
        </w:r>
      </w:hyperlink>
    </w:p>
    <w:p w14:paraId="579C2510" w14:textId="38BA62DA" w:rsidR="00A1630E" w:rsidRPr="003152F3" w:rsidRDefault="00A1630E" w:rsidP="001600C9">
      <w:pPr>
        <w:pStyle w:val="AISreference"/>
      </w:pPr>
      <w:proofErr w:type="spellStart"/>
      <w:r w:rsidRPr="003152F3">
        <w:t>pjreddie</w:t>
      </w:r>
      <w:proofErr w:type="spellEnd"/>
      <w:r w:rsidRPr="003152F3">
        <w:t>. (2019) Yolo: Real time object detection. Accessed: Mar</w:t>
      </w:r>
      <w:r w:rsidR="00746987" w:rsidRPr="003152F3">
        <w:t>.</w:t>
      </w:r>
      <w:r w:rsidRPr="003152F3">
        <w:t xml:space="preserve"> 29, 2021. [Online]. Available: </w:t>
      </w:r>
      <w:hyperlink r:id="rId22" w:history="1">
        <w:r w:rsidRPr="003152F3">
          <w:rPr>
            <w:rStyle w:val="AISreferenceURL0"/>
          </w:rPr>
          <w:t>https://github.com/pjreddie/darknet/wiki/YOLO:-Real-Time-Object-Detection</w:t>
        </w:r>
      </w:hyperlink>
    </w:p>
    <w:p w14:paraId="4E24477E" w14:textId="7F21C693" w:rsidR="00A1630E" w:rsidRPr="003152F3" w:rsidRDefault="00A1630E" w:rsidP="001600C9">
      <w:pPr>
        <w:pStyle w:val="AISreference"/>
      </w:pPr>
      <w:r w:rsidRPr="003152F3">
        <w:t>City Bureau of Ministry of Land, Infrastructure</w:t>
      </w:r>
      <w:r w:rsidR="00746987" w:rsidRPr="003152F3">
        <w:t xml:space="preserve">, Transport and </w:t>
      </w:r>
      <w:r w:rsidRPr="003152F3">
        <w:t>Tourism. (2021, Mar.) 3</w:t>
      </w:r>
      <w:r w:rsidR="00746987" w:rsidRPr="003152F3">
        <w:t>D</w:t>
      </w:r>
      <w:r w:rsidRPr="003152F3">
        <w:t xml:space="preserve"> urban model (project </w:t>
      </w:r>
      <w:r w:rsidR="00746987" w:rsidRPr="003152F3">
        <w:t>PLATEAU</w:t>
      </w:r>
      <w:r w:rsidRPr="003152F3">
        <w:t xml:space="preserve">) 23 wards, </w:t>
      </w:r>
      <w:r w:rsidR="00746987" w:rsidRPr="003152F3">
        <w:t>T</w:t>
      </w:r>
      <w:r w:rsidRPr="003152F3">
        <w:t>okyo. Accessed Mar</w:t>
      </w:r>
      <w:r w:rsidR="00746987" w:rsidRPr="003152F3">
        <w:t>.</w:t>
      </w:r>
      <w:r w:rsidRPr="003152F3">
        <w:t xml:space="preserve"> 29, 2021. [Online]. Available: </w:t>
      </w:r>
      <w:hyperlink r:id="rId23" w:history="1">
        <w:r w:rsidRPr="003152F3">
          <w:rPr>
            <w:rStyle w:val="AISreferenceURL0"/>
          </w:rPr>
          <w:t>https://www.geospatial.jp/ckan/dataset/plateau-tokyo23ku</w:t>
        </w:r>
      </w:hyperlink>
    </w:p>
    <w:p w14:paraId="7EFE1BCF" w14:textId="390588A8" w:rsidR="00D209E0" w:rsidRPr="003152F3" w:rsidRDefault="00746987" w:rsidP="001600C9">
      <w:pPr>
        <w:pStyle w:val="AISreference"/>
      </w:pPr>
      <w:r w:rsidRPr="003152F3">
        <w:t xml:space="preserve">AIS. </w:t>
      </w:r>
      <w:r w:rsidR="00A1630E" w:rsidRPr="003152F3">
        <w:t>(2021) About AIS. Accessed Mar</w:t>
      </w:r>
      <w:r w:rsidRPr="003152F3">
        <w:t>.</w:t>
      </w:r>
      <w:r w:rsidR="00A1630E" w:rsidRPr="003152F3">
        <w:t xml:space="preserve"> 29, 2021. [Online]. </w:t>
      </w:r>
      <w:r w:rsidRPr="003152F3">
        <w:t xml:space="preserve">Available: </w:t>
      </w:r>
      <w:hyperlink r:id="rId24" w:history="1">
        <w:r w:rsidRPr="003152F3">
          <w:rPr>
            <w:rStyle w:val="AISreferenceURL0"/>
          </w:rPr>
          <w:t>https://ais-j.org/</w:t>
        </w:r>
      </w:hyperlink>
    </w:p>
    <w:p w14:paraId="4C1250FE" w14:textId="70B8B4E5" w:rsidR="00871CAA" w:rsidRPr="00F3433D" w:rsidRDefault="00F3433D" w:rsidP="00FE7B6D">
      <w:pPr>
        <w:pStyle w:val="AISsecothers"/>
      </w:pPr>
      <w:r>
        <w:rPr>
          <w:rFonts w:hint="eastAsia"/>
        </w:rPr>
        <w:t>付録</w:t>
      </w:r>
    </w:p>
    <w:p w14:paraId="044888C4" w14:textId="29050F4D" w:rsidR="00ED6743" w:rsidRPr="003152F3" w:rsidRDefault="00F3433D" w:rsidP="00823C7A">
      <w:pPr>
        <w:pStyle w:val="AISbodytext"/>
        <w:rPr>
          <w:szCs w:val="18"/>
        </w:rPr>
        <w:sectPr w:rsidR="00ED6743" w:rsidRPr="003152F3" w:rsidSect="009454E1">
          <w:headerReference w:type="default" r:id="rId25"/>
          <w:type w:val="continuous"/>
          <w:pgSz w:w="11906" w:h="16838" w:code="9"/>
          <w:pgMar w:top="1418" w:right="851" w:bottom="1418" w:left="851" w:header="680" w:footer="794" w:gutter="0"/>
          <w:cols w:space="425"/>
          <w:docGrid w:linePitch="245" w:charSpace="40535"/>
        </w:sectPr>
      </w:pPr>
      <w:r w:rsidRPr="00F3433D">
        <w:rPr>
          <w:rFonts w:hint="eastAsia"/>
        </w:rPr>
        <w:t>必要であれば</w:t>
      </w:r>
      <w:r>
        <w:rPr>
          <w:rFonts w:hint="eastAsia"/>
        </w:rPr>
        <w:t>，</w:t>
      </w:r>
      <w:r w:rsidRPr="00F3433D">
        <w:rPr>
          <w:rFonts w:hint="eastAsia"/>
        </w:rPr>
        <w:t>本文に書ききれない</w:t>
      </w:r>
      <w:r>
        <w:rPr>
          <w:rFonts w:hint="eastAsia"/>
        </w:rPr>
        <w:t>補足</w:t>
      </w:r>
      <w:r w:rsidRPr="00F3433D">
        <w:rPr>
          <w:rFonts w:hint="eastAsia"/>
        </w:rPr>
        <w:t>説明を加えることもできる</w:t>
      </w:r>
      <w:r>
        <w:rPr>
          <w:rFonts w:hint="eastAsia"/>
        </w:rPr>
        <w:t>．</w:t>
      </w:r>
    </w:p>
    <w:p w14:paraId="18276765" w14:textId="4FB33500" w:rsidR="00D0749F" w:rsidRPr="004E7078" w:rsidRDefault="00D0749F" w:rsidP="004E7078">
      <w:pPr>
        <w:pStyle w:val="AISbodytext"/>
      </w:pPr>
    </w:p>
    <w:sectPr w:rsidR="00D0749F" w:rsidRPr="004E7078" w:rsidSect="009454E1">
      <w:type w:val="continuous"/>
      <w:pgSz w:w="11906" w:h="16838" w:code="9"/>
      <w:pgMar w:top="1418" w:right="851" w:bottom="1418" w:left="851" w:header="680" w:footer="794" w:gutter="0"/>
      <w:cols w:space="360"/>
      <w:docGrid w:linePitch="245" w:charSpace="-3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FC89" w14:textId="77777777" w:rsidR="000754D5" w:rsidRDefault="000754D5" w:rsidP="00AC3986">
      <w:r>
        <w:separator/>
      </w:r>
    </w:p>
  </w:endnote>
  <w:endnote w:type="continuationSeparator" w:id="0">
    <w:p w14:paraId="63497D0F" w14:textId="77777777" w:rsidR="000754D5" w:rsidRDefault="000754D5" w:rsidP="00AC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1B42" w14:textId="4DB19EED" w:rsidR="00ED6743" w:rsidRDefault="00662DD0" w:rsidP="00B97480">
    <w:pPr>
      <w:pStyle w:val="a5"/>
      <w:tabs>
        <w:tab w:val="clear" w:pos="4252"/>
        <w:tab w:val="clear" w:pos="8504"/>
        <w:tab w:val="left" w:pos="1207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5794CB" wp14:editId="41461C63">
              <wp:simplePos x="0" y="0"/>
              <wp:positionH relativeFrom="column">
                <wp:posOffset>6297930</wp:posOffset>
              </wp:positionH>
              <wp:positionV relativeFrom="paragraph">
                <wp:posOffset>-217805</wp:posOffset>
              </wp:positionV>
              <wp:extent cx="159385" cy="148590"/>
              <wp:effectExtent l="0" t="0" r="12065" b="381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" cy="148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7C32D7" w14:textId="3DEF08C5" w:rsidR="006851AE" w:rsidRPr="00880A5C" w:rsidRDefault="006851AE" w:rsidP="002F4A95">
                          <w:pPr>
                            <w:jc w:val="center"/>
                            <w:rPr>
                              <w:rFonts w:ascii="Arial" w:hAnsi="Arial" w:cs="Arial"/>
                              <w:color w:val="051A5D"/>
                              <w:sz w:val="17"/>
                              <w:szCs w:val="17"/>
                            </w:rPr>
                          </w:pPr>
                          <w:r w:rsidRPr="00880A5C">
                            <w:rPr>
                              <w:rFonts w:ascii="Arial" w:hAnsi="Arial" w:cs="Arial"/>
                              <w:color w:val="051A5D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80A5C">
                            <w:rPr>
                              <w:rFonts w:ascii="Arial" w:hAnsi="Arial" w:cs="Arial"/>
                              <w:color w:val="051A5D"/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880A5C">
                            <w:rPr>
                              <w:rFonts w:ascii="Arial" w:hAnsi="Arial" w:cs="Arial"/>
                              <w:color w:val="051A5D"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880A5C">
                            <w:rPr>
                              <w:rFonts w:ascii="Arial" w:hAnsi="Arial" w:cs="Arial"/>
                              <w:color w:val="051A5D"/>
                              <w:sz w:val="17"/>
                              <w:szCs w:val="17"/>
                              <w:lang w:val="ja-JP"/>
                            </w:rPr>
                            <w:t>1</w:t>
                          </w:r>
                          <w:r w:rsidRPr="00880A5C">
                            <w:rPr>
                              <w:rFonts w:ascii="Arial" w:hAnsi="Arial" w:cs="Arial"/>
                              <w:color w:val="051A5D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794CB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7" type="#_x0000_t202" style="position:absolute;margin-left:495.9pt;margin-top:-17.15pt;width:12.5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" filled="f" stroked="f" strokeweight=".5pt">
              <v:textbox inset="0,0,0,0">
                <w:txbxContent>
                  <w:p w14:paraId="597C32D7" w14:textId="3DEF08C5" w:rsidR="006851AE" w:rsidRPr="00880A5C" w:rsidRDefault="006851AE" w:rsidP="002F4A95">
                    <w:pPr>
                      <w:jc w:val="center"/>
                      <w:rPr>
                        <w:rFonts w:ascii="Arial" w:hAnsi="Arial" w:cs="Arial"/>
                        <w:color w:val="051A5D"/>
                        <w:sz w:val="17"/>
                        <w:szCs w:val="17"/>
                      </w:rPr>
                    </w:pPr>
                    <w:r w:rsidRPr="00880A5C">
                      <w:rPr>
                        <w:rFonts w:ascii="Arial" w:hAnsi="Arial" w:cs="Arial"/>
                        <w:color w:val="051A5D"/>
                        <w:sz w:val="17"/>
                        <w:szCs w:val="17"/>
                      </w:rPr>
                      <w:fldChar w:fldCharType="begin"/>
                    </w:r>
                    <w:r w:rsidRPr="00880A5C">
                      <w:rPr>
                        <w:rFonts w:ascii="Arial" w:hAnsi="Arial" w:cs="Arial"/>
                        <w:color w:val="051A5D"/>
                        <w:sz w:val="17"/>
                        <w:szCs w:val="17"/>
                      </w:rPr>
                      <w:instrText>PAGE   \* MERGEFORMAT</w:instrText>
                    </w:r>
                    <w:r w:rsidRPr="00880A5C">
                      <w:rPr>
                        <w:rFonts w:ascii="Arial" w:hAnsi="Arial" w:cs="Arial"/>
                        <w:color w:val="051A5D"/>
                        <w:sz w:val="17"/>
                        <w:szCs w:val="17"/>
                      </w:rPr>
                      <w:fldChar w:fldCharType="separate"/>
                    </w:r>
                    <w:r w:rsidRPr="00880A5C">
                      <w:rPr>
                        <w:rFonts w:ascii="Arial" w:hAnsi="Arial" w:cs="Arial"/>
                        <w:color w:val="051A5D"/>
                        <w:sz w:val="17"/>
                        <w:szCs w:val="17"/>
                        <w:lang w:val="ja-JP"/>
                      </w:rPr>
                      <w:t>1</w:t>
                    </w:r>
                    <w:r w:rsidRPr="00880A5C">
                      <w:rPr>
                        <w:rFonts w:ascii="Arial" w:hAnsi="Arial" w:cs="Arial"/>
                        <w:color w:val="051A5D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7C945A" wp14:editId="0A718D4B">
              <wp:simplePos x="0" y="0"/>
              <wp:positionH relativeFrom="column">
                <wp:posOffset>6109335</wp:posOffset>
              </wp:positionH>
              <wp:positionV relativeFrom="paragraph">
                <wp:posOffset>-217805</wp:posOffset>
              </wp:positionV>
              <wp:extent cx="159385" cy="148590"/>
              <wp:effectExtent l="0" t="0" r="12065" b="3810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" cy="148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EE2B95" w14:textId="0EBDEF51" w:rsidR="002F4A95" w:rsidRPr="00880A5C" w:rsidRDefault="00DB3390" w:rsidP="002F4A95">
                          <w:pPr>
                            <w:jc w:val="center"/>
                            <w:rPr>
                              <w:rFonts w:ascii="Arial" w:hAnsi="Arial" w:cs="Arial"/>
                              <w:color w:val="051A5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51A5D"/>
                              <w:sz w:val="17"/>
                              <w:szCs w:val="17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C945A" id="テキスト ボックス 12" o:spid="_x0000_s1028" type="#_x0000_t202" style="position:absolute;margin-left:481.05pt;margin-top:-17.15pt;width:12.5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" filled="f" stroked="f" strokeweight=".5pt">
              <v:textbox inset="0,0,0,0">
                <w:txbxContent>
                  <w:p w14:paraId="73EE2B95" w14:textId="0EBDEF51" w:rsidR="002F4A95" w:rsidRPr="00880A5C" w:rsidRDefault="00DB3390" w:rsidP="002F4A95">
                    <w:pPr>
                      <w:jc w:val="center"/>
                      <w:rPr>
                        <w:rFonts w:ascii="Arial" w:hAnsi="Arial" w:cs="Arial"/>
                        <w:color w:val="051A5D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51A5D"/>
                        <w:sz w:val="17"/>
                        <w:szCs w:val="17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2031B5">
      <w:rPr>
        <w:rFonts w:hint="eastAsia"/>
        <w:noProof/>
      </w:rPr>
      <w:drawing>
        <wp:anchor distT="0" distB="0" distL="114300" distR="114300" simplePos="0" relativeHeight="251675648" behindDoc="0" locked="0" layoutInCell="1" allowOverlap="1" wp14:anchorId="20DBAB33" wp14:editId="6F1381D8">
          <wp:simplePos x="0" y="0"/>
          <wp:positionH relativeFrom="column">
            <wp:posOffset>6022340</wp:posOffset>
          </wp:positionH>
          <wp:positionV relativeFrom="paragraph">
            <wp:posOffset>-51435</wp:posOffset>
          </wp:positionV>
          <wp:extent cx="487680" cy="245110"/>
          <wp:effectExtent l="0" t="0" r="7620" b="2540"/>
          <wp:wrapNone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477" r="70625" b="-1"/>
                  <a:stretch/>
                </pic:blipFill>
                <pic:spPr bwMode="auto">
                  <a:xfrm>
                    <a:off x="0" y="0"/>
                    <a:ext cx="48768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4B92" w14:textId="77777777" w:rsidR="000754D5" w:rsidRDefault="000754D5" w:rsidP="00AC3986">
      <w:r>
        <w:separator/>
      </w:r>
    </w:p>
  </w:footnote>
  <w:footnote w:type="continuationSeparator" w:id="0">
    <w:p w14:paraId="35C18531" w14:textId="77777777" w:rsidR="000754D5" w:rsidRDefault="000754D5" w:rsidP="00AC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2421" w14:textId="68924017" w:rsidR="00AC3986" w:rsidRDefault="00D10268" w:rsidP="00A74FB5">
    <w:pPr>
      <w:pStyle w:val="a3"/>
      <w:spacing w:line="240" w:lineRule="exact"/>
      <w:jc w:val="left"/>
    </w:pPr>
    <w:r>
      <w:rPr>
        <w:rFonts w:hint="eastAsia"/>
        <w:noProof/>
      </w:rPr>
      <w:drawing>
        <wp:anchor distT="0" distB="0" distL="114300" distR="114300" simplePos="0" relativeHeight="251658239" behindDoc="0" locked="0" layoutInCell="1" allowOverlap="1" wp14:anchorId="5FCA5CB0" wp14:editId="3E88A7F7">
          <wp:simplePos x="0" y="0"/>
          <wp:positionH relativeFrom="column">
            <wp:posOffset>-48894</wp:posOffset>
          </wp:positionH>
          <wp:positionV relativeFrom="paragraph">
            <wp:posOffset>-24130</wp:posOffset>
          </wp:positionV>
          <wp:extent cx="1661160" cy="486301"/>
          <wp:effectExtent l="0" t="0" r="0" b="9525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909" cy="497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5190" w14:textId="2F188954" w:rsidR="007D554C" w:rsidRPr="00770999" w:rsidRDefault="002031B5" w:rsidP="004F3730">
    <w:pPr>
      <w:pStyle w:val="a3"/>
      <w:spacing w:line="240" w:lineRule="exact"/>
      <w:ind w:firstLineChars="400" w:firstLine="720"/>
      <w:jc w:val="right"/>
      <w:rPr>
        <w:rFonts w:ascii="Arial" w:hAnsi="Arial" w:cs="Arial"/>
      </w:rPr>
    </w:pPr>
    <w:r>
      <w:rPr>
        <w:rFonts w:hint="eastAsia"/>
        <w:noProof/>
      </w:rPr>
      <w:drawing>
        <wp:anchor distT="0" distB="0" distL="114300" distR="114300" simplePos="0" relativeHeight="251673600" behindDoc="0" locked="0" layoutInCell="1" allowOverlap="1" wp14:anchorId="49121399" wp14:editId="7904C438">
          <wp:simplePos x="0" y="0"/>
          <wp:positionH relativeFrom="column">
            <wp:posOffset>-45085</wp:posOffset>
          </wp:positionH>
          <wp:positionV relativeFrom="paragraph">
            <wp:posOffset>-24130</wp:posOffset>
          </wp:positionV>
          <wp:extent cx="487680" cy="485140"/>
          <wp:effectExtent l="0" t="0" r="7620" b="0"/>
          <wp:wrapNone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625"/>
                  <a:stretch/>
                </pic:blipFill>
                <pic:spPr bwMode="auto">
                  <a:xfrm>
                    <a:off x="0" y="0"/>
                    <a:ext cx="48768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54C" w:rsidRPr="00770999">
      <w:rPr>
        <w:rFonts w:ascii="Arial" w:hAnsi="Arial" w:cs="Arial"/>
      </w:rPr>
      <w:t>Journal of Architectural Informatics Society</w:t>
    </w:r>
    <w:r w:rsidR="002E4B2E">
      <w:rPr>
        <w:rFonts w:ascii="Arial" w:hAnsi="Arial" w:cs="Arial"/>
      </w:rPr>
      <w:t>, vol.</w:t>
    </w:r>
    <w:r w:rsidR="009F3C05" w:rsidRPr="00770999">
      <w:rPr>
        <w:rFonts w:ascii="Arial" w:hAnsi="Arial" w:cs="Arial"/>
      </w:rPr>
      <w:t xml:space="preserve"> 0</w:t>
    </w:r>
    <w:r w:rsidR="002E4B2E">
      <w:rPr>
        <w:rFonts w:ascii="Arial" w:hAnsi="Arial" w:cs="Arial"/>
      </w:rPr>
      <w:t xml:space="preserve">, no. </w:t>
    </w:r>
    <w:r w:rsidR="009F3C05" w:rsidRPr="00770999">
      <w:rPr>
        <w:rFonts w:ascii="Arial" w:hAnsi="Arial" w:cs="Arial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6EA"/>
    <w:multiLevelType w:val="multilevel"/>
    <w:tmpl w:val="10807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0" w:hanging="1440"/>
      </w:pPr>
      <w:rPr>
        <w:rFonts w:hint="default"/>
      </w:rPr>
    </w:lvl>
  </w:abstractNum>
  <w:abstractNum w:abstractNumId="1" w15:restartNumberingAfterBreak="0">
    <w:nsid w:val="58FA425B"/>
    <w:multiLevelType w:val="hybridMultilevel"/>
    <w:tmpl w:val="C6DEE1E8"/>
    <w:lvl w:ilvl="0" w:tplc="CBC8511A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673AFB"/>
    <w:multiLevelType w:val="hybridMultilevel"/>
    <w:tmpl w:val="AE8A7D7C"/>
    <w:lvl w:ilvl="0" w:tplc="A59615EE">
      <w:start w:val="1"/>
      <w:numFmt w:val="decimal"/>
      <w:pStyle w:val="AISreference"/>
      <w:lvlText w:val="[%1]"/>
      <w:lvlJc w:val="left"/>
      <w:pPr>
        <w:ind w:left="3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4" w:hanging="420"/>
      </w:pPr>
    </w:lvl>
    <w:lvl w:ilvl="3" w:tplc="0409000F" w:tentative="1">
      <w:start w:val="1"/>
      <w:numFmt w:val="decimal"/>
      <w:lvlText w:val="%4."/>
      <w:lvlJc w:val="left"/>
      <w:pPr>
        <w:ind w:left="4744" w:hanging="420"/>
      </w:pPr>
    </w:lvl>
    <w:lvl w:ilvl="4" w:tplc="04090017" w:tentative="1">
      <w:start w:val="1"/>
      <w:numFmt w:val="aiueoFullWidth"/>
      <w:lvlText w:val="(%5)"/>
      <w:lvlJc w:val="left"/>
      <w:pPr>
        <w:ind w:left="5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4" w:hanging="420"/>
      </w:pPr>
    </w:lvl>
    <w:lvl w:ilvl="6" w:tplc="0409000F" w:tentative="1">
      <w:start w:val="1"/>
      <w:numFmt w:val="decimal"/>
      <w:lvlText w:val="%7."/>
      <w:lvlJc w:val="left"/>
      <w:pPr>
        <w:ind w:left="6004" w:hanging="420"/>
      </w:pPr>
    </w:lvl>
    <w:lvl w:ilvl="7" w:tplc="04090017" w:tentative="1">
      <w:start w:val="1"/>
      <w:numFmt w:val="aiueoFullWidth"/>
      <w:lvlText w:val="(%8)"/>
      <w:lvlJc w:val="left"/>
      <w:pPr>
        <w:ind w:left="6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4" w:hanging="420"/>
      </w:pPr>
    </w:lvl>
  </w:abstractNum>
  <w:num w:numId="1" w16cid:durableId="454448631">
    <w:abstractNumId w:val="1"/>
  </w:num>
  <w:num w:numId="2" w16cid:durableId="1016273403">
    <w:abstractNumId w:val="0"/>
  </w:num>
  <w:num w:numId="3" w16cid:durableId="1787695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89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86"/>
    <w:rsid w:val="00000FC8"/>
    <w:rsid w:val="00005940"/>
    <w:rsid w:val="0000657D"/>
    <w:rsid w:val="00013AFB"/>
    <w:rsid w:val="00033D2B"/>
    <w:rsid w:val="000347CB"/>
    <w:rsid w:val="000431F0"/>
    <w:rsid w:val="00045961"/>
    <w:rsid w:val="00046213"/>
    <w:rsid w:val="000502DB"/>
    <w:rsid w:val="00060F67"/>
    <w:rsid w:val="00061C2F"/>
    <w:rsid w:val="00062EA3"/>
    <w:rsid w:val="00065F2B"/>
    <w:rsid w:val="00067FF3"/>
    <w:rsid w:val="0007081E"/>
    <w:rsid w:val="0007431E"/>
    <w:rsid w:val="00074C2E"/>
    <w:rsid w:val="000754D5"/>
    <w:rsid w:val="000765CA"/>
    <w:rsid w:val="000816C8"/>
    <w:rsid w:val="00085327"/>
    <w:rsid w:val="00085D7E"/>
    <w:rsid w:val="00086282"/>
    <w:rsid w:val="00093102"/>
    <w:rsid w:val="00093CF9"/>
    <w:rsid w:val="00093FD8"/>
    <w:rsid w:val="00095180"/>
    <w:rsid w:val="000A1201"/>
    <w:rsid w:val="000A15CF"/>
    <w:rsid w:val="000A1FED"/>
    <w:rsid w:val="000A41FE"/>
    <w:rsid w:val="000A49C7"/>
    <w:rsid w:val="000A5503"/>
    <w:rsid w:val="000A5CBA"/>
    <w:rsid w:val="000B0511"/>
    <w:rsid w:val="000B2578"/>
    <w:rsid w:val="000B3220"/>
    <w:rsid w:val="000B40C3"/>
    <w:rsid w:val="000B76FB"/>
    <w:rsid w:val="000B79A2"/>
    <w:rsid w:val="000C25AE"/>
    <w:rsid w:val="000C3BB8"/>
    <w:rsid w:val="000C3C18"/>
    <w:rsid w:val="000C4F2D"/>
    <w:rsid w:val="000C52D2"/>
    <w:rsid w:val="000C6B07"/>
    <w:rsid w:val="000D139B"/>
    <w:rsid w:val="000D3066"/>
    <w:rsid w:val="000D3C44"/>
    <w:rsid w:val="000E27A5"/>
    <w:rsid w:val="000E2F40"/>
    <w:rsid w:val="000E732C"/>
    <w:rsid w:val="000E7F5A"/>
    <w:rsid w:val="000F24F8"/>
    <w:rsid w:val="000F4CAE"/>
    <w:rsid w:val="000F5329"/>
    <w:rsid w:val="000F5828"/>
    <w:rsid w:val="000F7010"/>
    <w:rsid w:val="000F7DAA"/>
    <w:rsid w:val="000F7FCC"/>
    <w:rsid w:val="00101FD3"/>
    <w:rsid w:val="00104669"/>
    <w:rsid w:val="0010580D"/>
    <w:rsid w:val="0010752B"/>
    <w:rsid w:val="0010757E"/>
    <w:rsid w:val="0011705B"/>
    <w:rsid w:val="00123877"/>
    <w:rsid w:val="001247CB"/>
    <w:rsid w:val="00127683"/>
    <w:rsid w:val="0013354E"/>
    <w:rsid w:val="00137246"/>
    <w:rsid w:val="001407F4"/>
    <w:rsid w:val="001415FA"/>
    <w:rsid w:val="00142188"/>
    <w:rsid w:val="00142388"/>
    <w:rsid w:val="00142FAD"/>
    <w:rsid w:val="001431E7"/>
    <w:rsid w:val="0014349F"/>
    <w:rsid w:val="00146A53"/>
    <w:rsid w:val="001470D0"/>
    <w:rsid w:val="001475EB"/>
    <w:rsid w:val="001600C9"/>
    <w:rsid w:val="001609C1"/>
    <w:rsid w:val="001613B9"/>
    <w:rsid w:val="00165A46"/>
    <w:rsid w:val="0017004C"/>
    <w:rsid w:val="001701D9"/>
    <w:rsid w:val="001747D3"/>
    <w:rsid w:val="001759ED"/>
    <w:rsid w:val="00180C40"/>
    <w:rsid w:val="00183846"/>
    <w:rsid w:val="00185505"/>
    <w:rsid w:val="00190703"/>
    <w:rsid w:val="00192C2F"/>
    <w:rsid w:val="001933C1"/>
    <w:rsid w:val="001A0B4F"/>
    <w:rsid w:val="001A16C4"/>
    <w:rsid w:val="001A1B64"/>
    <w:rsid w:val="001A3FB6"/>
    <w:rsid w:val="001A49FA"/>
    <w:rsid w:val="001A6A60"/>
    <w:rsid w:val="001B23E2"/>
    <w:rsid w:val="001B2759"/>
    <w:rsid w:val="001C4652"/>
    <w:rsid w:val="001C4724"/>
    <w:rsid w:val="001C7844"/>
    <w:rsid w:val="001C7D51"/>
    <w:rsid w:val="001D10D8"/>
    <w:rsid w:val="001D14FF"/>
    <w:rsid w:val="001D28AB"/>
    <w:rsid w:val="001D369B"/>
    <w:rsid w:val="001D3FC9"/>
    <w:rsid w:val="001D7224"/>
    <w:rsid w:val="001D7732"/>
    <w:rsid w:val="001E1272"/>
    <w:rsid w:val="001E2928"/>
    <w:rsid w:val="001E4C61"/>
    <w:rsid w:val="001F218F"/>
    <w:rsid w:val="001F34C7"/>
    <w:rsid w:val="001F48D9"/>
    <w:rsid w:val="001F57E3"/>
    <w:rsid w:val="001F6DC5"/>
    <w:rsid w:val="00202B0D"/>
    <w:rsid w:val="002031B5"/>
    <w:rsid w:val="00205B6E"/>
    <w:rsid w:val="002145B1"/>
    <w:rsid w:val="00214C0F"/>
    <w:rsid w:val="00216517"/>
    <w:rsid w:val="00220F6F"/>
    <w:rsid w:val="002221C1"/>
    <w:rsid w:val="002223A8"/>
    <w:rsid w:val="00224747"/>
    <w:rsid w:val="00225B72"/>
    <w:rsid w:val="00227313"/>
    <w:rsid w:val="00230F5A"/>
    <w:rsid w:val="00231CD0"/>
    <w:rsid w:val="00232009"/>
    <w:rsid w:val="002402EF"/>
    <w:rsid w:val="00240F01"/>
    <w:rsid w:val="002420DD"/>
    <w:rsid w:val="002425E5"/>
    <w:rsid w:val="00245B85"/>
    <w:rsid w:val="00247BC3"/>
    <w:rsid w:val="00251326"/>
    <w:rsid w:val="00252743"/>
    <w:rsid w:val="00252A8C"/>
    <w:rsid w:val="00255BB0"/>
    <w:rsid w:val="00256990"/>
    <w:rsid w:val="0026377C"/>
    <w:rsid w:val="00265101"/>
    <w:rsid w:val="00266D6B"/>
    <w:rsid w:val="00267BE0"/>
    <w:rsid w:val="00273A5A"/>
    <w:rsid w:val="002741E7"/>
    <w:rsid w:val="00274E32"/>
    <w:rsid w:val="00275D63"/>
    <w:rsid w:val="00280825"/>
    <w:rsid w:val="00280CCE"/>
    <w:rsid w:val="00282BEC"/>
    <w:rsid w:val="00284114"/>
    <w:rsid w:val="00290996"/>
    <w:rsid w:val="002910D7"/>
    <w:rsid w:val="002931F6"/>
    <w:rsid w:val="00293251"/>
    <w:rsid w:val="0029454C"/>
    <w:rsid w:val="002964C6"/>
    <w:rsid w:val="00296EF3"/>
    <w:rsid w:val="002A2711"/>
    <w:rsid w:val="002A437F"/>
    <w:rsid w:val="002A479B"/>
    <w:rsid w:val="002A5920"/>
    <w:rsid w:val="002A5A1F"/>
    <w:rsid w:val="002A7264"/>
    <w:rsid w:val="002B02C0"/>
    <w:rsid w:val="002B160A"/>
    <w:rsid w:val="002B260C"/>
    <w:rsid w:val="002B48C6"/>
    <w:rsid w:val="002B6997"/>
    <w:rsid w:val="002B6ED4"/>
    <w:rsid w:val="002B7973"/>
    <w:rsid w:val="002C0034"/>
    <w:rsid w:val="002C16A0"/>
    <w:rsid w:val="002C1EF3"/>
    <w:rsid w:val="002C2504"/>
    <w:rsid w:val="002C7184"/>
    <w:rsid w:val="002C7508"/>
    <w:rsid w:val="002D141E"/>
    <w:rsid w:val="002D66B8"/>
    <w:rsid w:val="002E0FDD"/>
    <w:rsid w:val="002E129C"/>
    <w:rsid w:val="002E45AF"/>
    <w:rsid w:val="002E4AC6"/>
    <w:rsid w:val="002E4B2E"/>
    <w:rsid w:val="002E55C2"/>
    <w:rsid w:val="002E607B"/>
    <w:rsid w:val="002E6F1C"/>
    <w:rsid w:val="002F0E6C"/>
    <w:rsid w:val="002F2E23"/>
    <w:rsid w:val="002F4A95"/>
    <w:rsid w:val="002F5FCE"/>
    <w:rsid w:val="002F7905"/>
    <w:rsid w:val="002F7C38"/>
    <w:rsid w:val="0030018A"/>
    <w:rsid w:val="003020D9"/>
    <w:rsid w:val="00302265"/>
    <w:rsid w:val="00302EB4"/>
    <w:rsid w:val="003067C6"/>
    <w:rsid w:val="0030729B"/>
    <w:rsid w:val="00307452"/>
    <w:rsid w:val="0031003F"/>
    <w:rsid w:val="00312E23"/>
    <w:rsid w:val="00313BB9"/>
    <w:rsid w:val="00314CA9"/>
    <w:rsid w:val="003152F3"/>
    <w:rsid w:val="00317B18"/>
    <w:rsid w:val="00322533"/>
    <w:rsid w:val="00323EB1"/>
    <w:rsid w:val="00324894"/>
    <w:rsid w:val="00324B60"/>
    <w:rsid w:val="00333FC5"/>
    <w:rsid w:val="00342165"/>
    <w:rsid w:val="003436B6"/>
    <w:rsid w:val="003446BD"/>
    <w:rsid w:val="0034707C"/>
    <w:rsid w:val="003619D3"/>
    <w:rsid w:val="00361F2C"/>
    <w:rsid w:val="00363376"/>
    <w:rsid w:val="00363472"/>
    <w:rsid w:val="00373029"/>
    <w:rsid w:val="003743B0"/>
    <w:rsid w:val="003747B4"/>
    <w:rsid w:val="003754F7"/>
    <w:rsid w:val="00375844"/>
    <w:rsid w:val="003805E1"/>
    <w:rsid w:val="00383B01"/>
    <w:rsid w:val="00384903"/>
    <w:rsid w:val="00387F57"/>
    <w:rsid w:val="003933EF"/>
    <w:rsid w:val="003943F5"/>
    <w:rsid w:val="0039552C"/>
    <w:rsid w:val="003956A4"/>
    <w:rsid w:val="003A1CD7"/>
    <w:rsid w:val="003A2F31"/>
    <w:rsid w:val="003B4F97"/>
    <w:rsid w:val="003C0B13"/>
    <w:rsid w:val="003C74FB"/>
    <w:rsid w:val="003C78B1"/>
    <w:rsid w:val="003C7F3A"/>
    <w:rsid w:val="003D3735"/>
    <w:rsid w:val="003D737E"/>
    <w:rsid w:val="003E2C3E"/>
    <w:rsid w:val="003E328D"/>
    <w:rsid w:val="003E4400"/>
    <w:rsid w:val="003E4D78"/>
    <w:rsid w:val="003E7E52"/>
    <w:rsid w:val="003F6B3E"/>
    <w:rsid w:val="00400E5D"/>
    <w:rsid w:val="00400F95"/>
    <w:rsid w:val="00403AF9"/>
    <w:rsid w:val="0040459A"/>
    <w:rsid w:val="00410D07"/>
    <w:rsid w:val="004131CB"/>
    <w:rsid w:val="00415BC6"/>
    <w:rsid w:val="00422CDD"/>
    <w:rsid w:val="004249D0"/>
    <w:rsid w:val="00440017"/>
    <w:rsid w:val="00440C5E"/>
    <w:rsid w:val="00444726"/>
    <w:rsid w:val="004468D2"/>
    <w:rsid w:val="00450E0A"/>
    <w:rsid w:val="00451E53"/>
    <w:rsid w:val="004628B6"/>
    <w:rsid w:val="00463CB0"/>
    <w:rsid w:val="00466258"/>
    <w:rsid w:val="0047637F"/>
    <w:rsid w:val="00476639"/>
    <w:rsid w:val="0048021A"/>
    <w:rsid w:val="00480D5D"/>
    <w:rsid w:val="00480FBA"/>
    <w:rsid w:val="00481E7E"/>
    <w:rsid w:val="004845D4"/>
    <w:rsid w:val="00484C26"/>
    <w:rsid w:val="00491198"/>
    <w:rsid w:val="00494319"/>
    <w:rsid w:val="00494502"/>
    <w:rsid w:val="00494D5D"/>
    <w:rsid w:val="004A109A"/>
    <w:rsid w:val="004A134F"/>
    <w:rsid w:val="004A14C7"/>
    <w:rsid w:val="004A202C"/>
    <w:rsid w:val="004A7737"/>
    <w:rsid w:val="004A7A53"/>
    <w:rsid w:val="004B23E4"/>
    <w:rsid w:val="004B5030"/>
    <w:rsid w:val="004B6183"/>
    <w:rsid w:val="004B6F08"/>
    <w:rsid w:val="004B7CA9"/>
    <w:rsid w:val="004C060D"/>
    <w:rsid w:val="004C0D5D"/>
    <w:rsid w:val="004C1088"/>
    <w:rsid w:val="004C11F7"/>
    <w:rsid w:val="004C1834"/>
    <w:rsid w:val="004C53F5"/>
    <w:rsid w:val="004C597F"/>
    <w:rsid w:val="004C5E9B"/>
    <w:rsid w:val="004C6DE2"/>
    <w:rsid w:val="004C7C76"/>
    <w:rsid w:val="004D59C0"/>
    <w:rsid w:val="004D5BF2"/>
    <w:rsid w:val="004E0DA2"/>
    <w:rsid w:val="004E46B3"/>
    <w:rsid w:val="004E6369"/>
    <w:rsid w:val="004E7078"/>
    <w:rsid w:val="004E7D0C"/>
    <w:rsid w:val="004F3730"/>
    <w:rsid w:val="004F6541"/>
    <w:rsid w:val="004F7F75"/>
    <w:rsid w:val="005021A8"/>
    <w:rsid w:val="00503A00"/>
    <w:rsid w:val="00506E63"/>
    <w:rsid w:val="00506ED9"/>
    <w:rsid w:val="005120EB"/>
    <w:rsid w:val="00514D96"/>
    <w:rsid w:val="0052199B"/>
    <w:rsid w:val="0052351E"/>
    <w:rsid w:val="00526A1B"/>
    <w:rsid w:val="00527084"/>
    <w:rsid w:val="00527E5E"/>
    <w:rsid w:val="005308DE"/>
    <w:rsid w:val="00531E37"/>
    <w:rsid w:val="005327E1"/>
    <w:rsid w:val="00532C3B"/>
    <w:rsid w:val="00533144"/>
    <w:rsid w:val="005407EA"/>
    <w:rsid w:val="0054561D"/>
    <w:rsid w:val="00545D46"/>
    <w:rsid w:val="005464EE"/>
    <w:rsid w:val="00547520"/>
    <w:rsid w:val="0055131E"/>
    <w:rsid w:val="005544CE"/>
    <w:rsid w:val="0055541D"/>
    <w:rsid w:val="00555891"/>
    <w:rsid w:val="00561B32"/>
    <w:rsid w:val="00563F9B"/>
    <w:rsid w:val="00566739"/>
    <w:rsid w:val="00566B04"/>
    <w:rsid w:val="00573F09"/>
    <w:rsid w:val="00575F80"/>
    <w:rsid w:val="00581862"/>
    <w:rsid w:val="005818A6"/>
    <w:rsid w:val="00587671"/>
    <w:rsid w:val="005878FA"/>
    <w:rsid w:val="00593935"/>
    <w:rsid w:val="00593B0D"/>
    <w:rsid w:val="005A0EB1"/>
    <w:rsid w:val="005A26A2"/>
    <w:rsid w:val="005A3DA0"/>
    <w:rsid w:val="005A5CBE"/>
    <w:rsid w:val="005A64BE"/>
    <w:rsid w:val="005A6D29"/>
    <w:rsid w:val="005B0093"/>
    <w:rsid w:val="005B2908"/>
    <w:rsid w:val="005B41DF"/>
    <w:rsid w:val="005C034E"/>
    <w:rsid w:val="005C1AA6"/>
    <w:rsid w:val="005C2238"/>
    <w:rsid w:val="005C2C84"/>
    <w:rsid w:val="005C42E2"/>
    <w:rsid w:val="005D06D5"/>
    <w:rsid w:val="005D1057"/>
    <w:rsid w:val="005D1369"/>
    <w:rsid w:val="005D2718"/>
    <w:rsid w:val="005D2A14"/>
    <w:rsid w:val="005D6609"/>
    <w:rsid w:val="005D7BAD"/>
    <w:rsid w:val="005E15CE"/>
    <w:rsid w:val="005F09A8"/>
    <w:rsid w:val="005F2907"/>
    <w:rsid w:val="005F48B6"/>
    <w:rsid w:val="005F6149"/>
    <w:rsid w:val="005F79B6"/>
    <w:rsid w:val="005F7E93"/>
    <w:rsid w:val="006007C8"/>
    <w:rsid w:val="006021D9"/>
    <w:rsid w:val="00607A07"/>
    <w:rsid w:val="00614A37"/>
    <w:rsid w:val="00617907"/>
    <w:rsid w:val="00617A60"/>
    <w:rsid w:val="006215EB"/>
    <w:rsid w:val="006222EB"/>
    <w:rsid w:val="00623558"/>
    <w:rsid w:val="006245F8"/>
    <w:rsid w:val="00625A95"/>
    <w:rsid w:val="00625E80"/>
    <w:rsid w:val="0062662A"/>
    <w:rsid w:val="006362C2"/>
    <w:rsid w:val="006406B9"/>
    <w:rsid w:val="00643FC7"/>
    <w:rsid w:val="0064636F"/>
    <w:rsid w:val="00652500"/>
    <w:rsid w:val="006541CA"/>
    <w:rsid w:val="00654682"/>
    <w:rsid w:val="00655964"/>
    <w:rsid w:val="006564D7"/>
    <w:rsid w:val="0066142C"/>
    <w:rsid w:val="00662DD0"/>
    <w:rsid w:val="00664935"/>
    <w:rsid w:val="00664D74"/>
    <w:rsid w:val="00665C10"/>
    <w:rsid w:val="00665FB7"/>
    <w:rsid w:val="006731A0"/>
    <w:rsid w:val="00674AAD"/>
    <w:rsid w:val="006850E2"/>
    <w:rsid w:val="006851AE"/>
    <w:rsid w:val="00691621"/>
    <w:rsid w:val="006925F1"/>
    <w:rsid w:val="00694002"/>
    <w:rsid w:val="006941E3"/>
    <w:rsid w:val="00696DCB"/>
    <w:rsid w:val="00697B1E"/>
    <w:rsid w:val="006A194B"/>
    <w:rsid w:val="006A1EB0"/>
    <w:rsid w:val="006A1FBD"/>
    <w:rsid w:val="006A3F94"/>
    <w:rsid w:val="006A6E77"/>
    <w:rsid w:val="006B0255"/>
    <w:rsid w:val="006B0766"/>
    <w:rsid w:val="006B2300"/>
    <w:rsid w:val="006B289C"/>
    <w:rsid w:val="006B3B64"/>
    <w:rsid w:val="006B6644"/>
    <w:rsid w:val="006C12E6"/>
    <w:rsid w:val="006C1FE5"/>
    <w:rsid w:val="006C3049"/>
    <w:rsid w:val="006C6B62"/>
    <w:rsid w:val="006C7D19"/>
    <w:rsid w:val="006D2BC6"/>
    <w:rsid w:val="006D31E0"/>
    <w:rsid w:val="006D6A1F"/>
    <w:rsid w:val="006D6A30"/>
    <w:rsid w:val="006D7CE6"/>
    <w:rsid w:val="006E553F"/>
    <w:rsid w:val="006F12BB"/>
    <w:rsid w:val="006F168B"/>
    <w:rsid w:val="006F26A0"/>
    <w:rsid w:val="006F5205"/>
    <w:rsid w:val="00700F14"/>
    <w:rsid w:val="007058AD"/>
    <w:rsid w:val="00705D95"/>
    <w:rsid w:val="00713FFA"/>
    <w:rsid w:val="007146FB"/>
    <w:rsid w:val="00715BC7"/>
    <w:rsid w:val="00723D39"/>
    <w:rsid w:val="007372DA"/>
    <w:rsid w:val="00740F6C"/>
    <w:rsid w:val="00741610"/>
    <w:rsid w:val="00746987"/>
    <w:rsid w:val="00746F7A"/>
    <w:rsid w:val="007479A1"/>
    <w:rsid w:val="00752CE7"/>
    <w:rsid w:val="0075449B"/>
    <w:rsid w:val="0075457F"/>
    <w:rsid w:val="00756E75"/>
    <w:rsid w:val="00761954"/>
    <w:rsid w:val="00764F5A"/>
    <w:rsid w:val="00770300"/>
    <w:rsid w:val="00770764"/>
    <w:rsid w:val="00770999"/>
    <w:rsid w:val="007729E9"/>
    <w:rsid w:val="007736F2"/>
    <w:rsid w:val="00776E0C"/>
    <w:rsid w:val="00780FEC"/>
    <w:rsid w:val="00781EA1"/>
    <w:rsid w:val="007869D9"/>
    <w:rsid w:val="00787A04"/>
    <w:rsid w:val="007910B5"/>
    <w:rsid w:val="00791A42"/>
    <w:rsid w:val="00792093"/>
    <w:rsid w:val="007940BA"/>
    <w:rsid w:val="007A0084"/>
    <w:rsid w:val="007A3521"/>
    <w:rsid w:val="007B172D"/>
    <w:rsid w:val="007B1E7F"/>
    <w:rsid w:val="007B3EB8"/>
    <w:rsid w:val="007B446F"/>
    <w:rsid w:val="007B72BD"/>
    <w:rsid w:val="007B7C2B"/>
    <w:rsid w:val="007B7EC4"/>
    <w:rsid w:val="007C0C97"/>
    <w:rsid w:val="007C13F5"/>
    <w:rsid w:val="007C3C49"/>
    <w:rsid w:val="007C3C80"/>
    <w:rsid w:val="007C415D"/>
    <w:rsid w:val="007C509B"/>
    <w:rsid w:val="007C586C"/>
    <w:rsid w:val="007C6B37"/>
    <w:rsid w:val="007D554C"/>
    <w:rsid w:val="007D5F14"/>
    <w:rsid w:val="007E1601"/>
    <w:rsid w:val="007E2761"/>
    <w:rsid w:val="007E4C50"/>
    <w:rsid w:val="007E6B1E"/>
    <w:rsid w:val="007E7538"/>
    <w:rsid w:val="007F674B"/>
    <w:rsid w:val="007F69BB"/>
    <w:rsid w:val="00803F4F"/>
    <w:rsid w:val="00805423"/>
    <w:rsid w:val="00805448"/>
    <w:rsid w:val="00812143"/>
    <w:rsid w:val="00815B1A"/>
    <w:rsid w:val="008176C3"/>
    <w:rsid w:val="00817B91"/>
    <w:rsid w:val="00823C7A"/>
    <w:rsid w:val="008304CD"/>
    <w:rsid w:val="00831083"/>
    <w:rsid w:val="00833145"/>
    <w:rsid w:val="00837DD3"/>
    <w:rsid w:val="0084237C"/>
    <w:rsid w:val="008423A6"/>
    <w:rsid w:val="00850592"/>
    <w:rsid w:val="00852118"/>
    <w:rsid w:val="00854E54"/>
    <w:rsid w:val="00862A12"/>
    <w:rsid w:val="008654DA"/>
    <w:rsid w:val="00866C03"/>
    <w:rsid w:val="00870FEA"/>
    <w:rsid w:val="00871AFA"/>
    <w:rsid w:val="00871CAA"/>
    <w:rsid w:val="00872431"/>
    <w:rsid w:val="00880391"/>
    <w:rsid w:val="00880A5C"/>
    <w:rsid w:val="00883F37"/>
    <w:rsid w:val="00884782"/>
    <w:rsid w:val="00884C14"/>
    <w:rsid w:val="008860B6"/>
    <w:rsid w:val="00890193"/>
    <w:rsid w:val="008903BF"/>
    <w:rsid w:val="00890FA1"/>
    <w:rsid w:val="00895801"/>
    <w:rsid w:val="008B004E"/>
    <w:rsid w:val="008B2E83"/>
    <w:rsid w:val="008B773B"/>
    <w:rsid w:val="008C0608"/>
    <w:rsid w:val="008C5ECB"/>
    <w:rsid w:val="008C63AE"/>
    <w:rsid w:val="008C7D08"/>
    <w:rsid w:val="008C7EEB"/>
    <w:rsid w:val="008D0263"/>
    <w:rsid w:val="008D0E68"/>
    <w:rsid w:val="008D4F80"/>
    <w:rsid w:val="008D50D4"/>
    <w:rsid w:val="008F2903"/>
    <w:rsid w:val="008F3F43"/>
    <w:rsid w:val="008F447E"/>
    <w:rsid w:val="008F7385"/>
    <w:rsid w:val="00900E05"/>
    <w:rsid w:val="00905640"/>
    <w:rsid w:val="009067CC"/>
    <w:rsid w:val="0091569F"/>
    <w:rsid w:val="00922CC9"/>
    <w:rsid w:val="00924498"/>
    <w:rsid w:val="00927828"/>
    <w:rsid w:val="00930790"/>
    <w:rsid w:val="009314DC"/>
    <w:rsid w:val="00932D2B"/>
    <w:rsid w:val="00933377"/>
    <w:rsid w:val="00934C33"/>
    <w:rsid w:val="009352FC"/>
    <w:rsid w:val="00935E6D"/>
    <w:rsid w:val="009448D5"/>
    <w:rsid w:val="00944B55"/>
    <w:rsid w:val="009454E1"/>
    <w:rsid w:val="00945A51"/>
    <w:rsid w:val="00945ECA"/>
    <w:rsid w:val="00946EC5"/>
    <w:rsid w:val="009521A1"/>
    <w:rsid w:val="00952854"/>
    <w:rsid w:val="00952C9C"/>
    <w:rsid w:val="00955679"/>
    <w:rsid w:val="00960B99"/>
    <w:rsid w:val="009640A0"/>
    <w:rsid w:val="00973531"/>
    <w:rsid w:val="00981522"/>
    <w:rsid w:val="00986B44"/>
    <w:rsid w:val="00986BA9"/>
    <w:rsid w:val="00992060"/>
    <w:rsid w:val="009930F3"/>
    <w:rsid w:val="0099407C"/>
    <w:rsid w:val="00995246"/>
    <w:rsid w:val="009A176D"/>
    <w:rsid w:val="009A18E6"/>
    <w:rsid w:val="009A1F58"/>
    <w:rsid w:val="009A478A"/>
    <w:rsid w:val="009A77FA"/>
    <w:rsid w:val="009B0743"/>
    <w:rsid w:val="009B0F14"/>
    <w:rsid w:val="009B112F"/>
    <w:rsid w:val="009C5A39"/>
    <w:rsid w:val="009C745B"/>
    <w:rsid w:val="009C7739"/>
    <w:rsid w:val="009D19D6"/>
    <w:rsid w:val="009D1A65"/>
    <w:rsid w:val="009E78B3"/>
    <w:rsid w:val="009F097D"/>
    <w:rsid w:val="009F2762"/>
    <w:rsid w:val="009F3C05"/>
    <w:rsid w:val="009F4CD9"/>
    <w:rsid w:val="009F4E08"/>
    <w:rsid w:val="00A113A3"/>
    <w:rsid w:val="00A116CC"/>
    <w:rsid w:val="00A15C9D"/>
    <w:rsid w:val="00A1630E"/>
    <w:rsid w:val="00A16BC3"/>
    <w:rsid w:val="00A21EFF"/>
    <w:rsid w:val="00A243F1"/>
    <w:rsid w:val="00A26A8A"/>
    <w:rsid w:val="00A304B7"/>
    <w:rsid w:val="00A30ADC"/>
    <w:rsid w:val="00A3178B"/>
    <w:rsid w:val="00A33084"/>
    <w:rsid w:val="00A35084"/>
    <w:rsid w:val="00A400B9"/>
    <w:rsid w:val="00A43B3B"/>
    <w:rsid w:val="00A43D4F"/>
    <w:rsid w:val="00A46BA3"/>
    <w:rsid w:val="00A54424"/>
    <w:rsid w:val="00A54F08"/>
    <w:rsid w:val="00A56EB2"/>
    <w:rsid w:val="00A602B6"/>
    <w:rsid w:val="00A63D2E"/>
    <w:rsid w:val="00A73F46"/>
    <w:rsid w:val="00A74FB5"/>
    <w:rsid w:val="00A76F25"/>
    <w:rsid w:val="00A80C1A"/>
    <w:rsid w:val="00A82193"/>
    <w:rsid w:val="00A82D5B"/>
    <w:rsid w:val="00A83B25"/>
    <w:rsid w:val="00A95604"/>
    <w:rsid w:val="00AA00DB"/>
    <w:rsid w:val="00AA1E32"/>
    <w:rsid w:val="00AA2925"/>
    <w:rsid w:val="00AA297B"/>
    <w:rsid w:val="00AA4AE6"/>
    <w:rsid w:val="00AA71C4"/>
    <w:rsid w:val="00AB17D9"/>
    <w:rsid w:val="00AB1BB9"/>
    <w:rsid w:val="00AB2C12"/>
    <w:rsid w:val="00AB3981"/>
    <w:rsid w:val="00AB5289"/>
    <w:rsid w:val="00AC0630"/>
    <w:rsid w:val="00AC2084"/>
    <w:rsid w:val="00AC24CE"/>
    <w:rsid w:val="00AC3986"/>
    <w:rsid w:val="00AD0816"/>
    <w:rsid w:val="00AD6896"/>
    <w:rsid w:val="00AD78BD"/>
    <w:rsid w:val="00AE07BE"/>
    <w:rsid w:val="00AE0CAD"/>
    <w:rsid w:val="00AE1AE5"/>
    <w:rsid w:val="00AE1B5F"/>
    <w:rsid w:val="00AE4046"/>
    <w:rsid w:val="00AF0B9D"/>
    <w:rsid w:val="00AF31AC"/>
    <w:rsid w:val="00AF64DF"/>
    <w:rsid w:val="00B115C7"/>
    <w:rsid w:val="00B15DD7"/>
    <w:rsid w:val="00B16AF9"/>
    <w:rsid w:val="00B21780"/>
    <w:rsid w:val="00B23235"/>
    <w:rsid w:val="00B24C09"/>
    <w:rsid w:val="00B278AC"/>
    <w:rsid w:val="00B30C49"/>
    <w:rsid w:val="00B34603"/>
    <w:rsid w:val="00B35682"/>
    <w:rsid w:val="00B37FBA"/>
    <w:rsid w:val="00B42325"/>
    <w:rsid w:val="00B4511D"/>
    <w:rsid w:val="00B46CD4"/>
    <w:rsid w:val="00B51C82"/>
    <w:rsid w:val="00B5259C"/>
    <w:rsid w:val="00B532C4"/>
    <w:rsid w:val="00B561F3"/>
    <w:rsid w:val="00B621DC"/>
    <w:rsid w:val="00B628F3"/>
    <w:rsid w:val="00B62A95"/>
    <w:rsid w:val="00B62B80"/>
    <w:rsid w:val="00B72DFB"/>
    <w:rsid w:val="00B80AD9"/>
    <w:rsid w:val="00B8478E"/>
    <w:rsid w:val="00B86F6C"/>
    <w:rsid w:val="00B87945"/>
    <w:rsid w:val="00B87C4E"/>
    <w:rsid w:val="00B92244"/>
    <w:rsid w:val="00B95598"/>
    <w:rsid w:val="00B97480"/>
    <w:rsid w:val="00B9770D"/>
    <w:rsid w:val="00BA3223"/>
    <w:rsid w:val="00BA3E44"/>
    <w:rsid w:val="00BA6185"/>
    <w:rsid w:val="00BA7C07"/>
    <w:rsid w:val="00BB62BC"/>
    <w:rsid w:val="00BB6C62"/>
    <w:rsid w:val="00BB7393"/>
    <w:rsid w:val="00BB76D8"/>
    <w:rsid w:val="00BD021C"/>
    <w:rsid w:val="00BD3D3A"/>
    <w:rsid w:val="00BD475D"/>
    <w:rsid w:val="00BD5AEF"/>
    <w:rsid w:val="00BE1E7E"/>
    <w:rsid w:val="00BE2B59"/>
    <w:rsid w:val="00BE2CEE"/>
    <w:rsid w:val="00BE4B1B"/>
    <w:rsid w:val="00BF28BE"/>
    <w:rsid w:val="00BF2B10"/>
    <w:rsid w:val="00BF4891"/>
    <w:rsid w:val="00BF74D3"/>
    <w:rsid w:val="00BF7AE0"/>
    <w:rsid w:val="00C00C80"/>
    <w:rsid w:val="00C02C74"/>
    <w:rsid w:val="00C05081"/>
    <w:rsid w:val="00C05634"/>
    <w:rsid w:val="00C06783"/>
    <w:rsid w:val="00C10464"/>
    <w:rsid w:val="00C1047D"/>
    <w:rsid w:val="00C130B6"/>
    <w:rsid w:val="00C14527"/>
    <w:rsid w:val="00C15C97"/>
    <w:rsid w:val="00C20A3F"/>
    <w:rsid w:val="00C20A70"/>
    <w:rsid w:val="00C21219"/>
    <w:rsid w:val="00C24E8B"/>
    <w:rsid w:val="00C26605"/>
    <w:rsid w:val="00C32E2F"/>
    <w:rsid w:val="00C40A2B"/>
    <w:rsid w:val="00C41A31"/>
    <w:rsid w:val="00C43173"/>
    <w:rsid w:val="00C435EE"/>
    <w:rsid w:val="00C443ED"/>
    <w:rsid w:val="00C56D1B"/>
    <w:rsid w:val="00C57D02"/>
    <w:rsid w:val="00C6256F"/>
    <w:rsid w:val="00C6325E"/>
    <w:rsid w:val="00C63BD6"/>
    <w:rsid w:val="00C662A0"/>
    <w:rsid w:val="00C70A31"/>
    <w:rsid w:val="00C76C82"/>
    <w:rsid w:val="00C84DBC"/>
    <w:rsid w:val="00C86AFC"/>
    <w:rsid w:val="00C909E4"/>
    <w:rsid w:val="00C91479"/>
    <w:rsid w:val="00C93B87"/>
    <w:rsid w:val="00C95311"/>
    <w:rsid w:val="00C97AB5"/>
    <w:rsid w:val="00CA0B51"/>
    <w:rsid w:val="00CA5648"/>
    <w:rsid w:val="00CA7B12"/>
    <w:rsid w:val="00CA7C9B"/>
    <w:rsid w:val="00CB0630"/>
    <w:rsid w:val="00CB51CD"/>
    <w:rsid w:val="00CB6230"/>
    <w:rsid w:val="00CC1233"/>
    <w:rsid w:val="00CC3BF8"/>
    <w:rsid w:val="00CD06A4"/>
    <w:rsid w:val="00CD0B28"/>
    <w:rsid w:val="00CD555F"/>
    <w:rsid w:val="00CE1A41"/>
    <w:rsid w:val="00CE4273"/>
    <w:rsid w:val="00CE7934"/>
    <w:rsid w:val="00CF073E"/>
    <w:rsid w:val="00CF6212"/>
    <w:rsid w:val="00D00E50"/>
    <w:rsid w:val="00D0128C"/>
    <w:rsid w:val="00D015B1"/>
    <w:rsid w:val="00D01739"/>
    <w:rsid w:val="00D01CDD"/>
    <w:rsid w:val="00D01E2E"/>
    <w:rsid w:val="00D02C48"/>
    <w:rsid w:val="00D054FA"/>
    <w:rsid w:val="00D061F0"/>
    <w:rsid w:val="00D06921"/>
    <w:rsid w:val="00D0749F"/>
    <w:rsid w:val="00D10268"/>
    <w:rsid w:val="00D12D4F"/>
    <w:rsid w:val="00D171EC"/>
    <w:rsid w:val="00D209E0"/>
    <w:rsid w:val="00D210C7"/>
    <w:rsid w:val="00D23FBE"/>
    <w:rsid w:val="00D24ABA"/>
    <w:rsid w:val="00D268C3"/>
    <w:rsid w:val="00D26EFC"/>
    <w:rsid w:val="00D272C1"/>
    <w:rsid w:val="00D305C2"/>
    <w:rsid w:val="00D31D33"/>
    <w:rsid w:val="00D37E4A"/>
    <w:rsid w:val="00D40F84"/>
    <w:rsid w:val="00D40F93"/>
    <w:rsid w:val="00D42244"/>
    <w:rsid w:val="00D47818"/>
    <w:rsid w:val="00D500DD"/>
    <w:rsid w:val="00D50B82"/>
    <w:rsid w:val="00D51BB8"/>
    <w:rsid w:val="00D54090"/>
    <w:rsid w:val="00D54867"/>
    <w:rsid w:val="00D54AB8"/>
    <w:rsid w:val="00D57E46"/>
    <w:rsid w:val="00D64339"/>
    <w:rsid w:val="00D707AB"/>
    <w:rsid w:val="00D7306D"/>
    <w:rsid w:val="00D76CE0"/>
    <w:rsid w:val="00D86411"/>
    <w:rsid w:val="00D91FF3"/>
    <w:rsid w:val="00D93D8E"/>
    <w:rsid w:val="00D96719"/>
    <w:rsid w:val="00D96D9C"/>
    <w:rsid w:val="00D97A62"/>
    <w:rsid w:val="00DA0584"/>
    <w:rsid w:val="00DA3702"/>
    <w:rsid w:val="00DA38EA"/>
    <w:rsid w:val="00DA539B"/>
    <w:rsid w:val="00DA5DF1"/>
    <w:rsid w:val="00DA5EE5"/>
    <w:rsid w:val="00DA74CC"/>
    <w:rsid w:val="00DB3390"/>
    <w:rsid w:val="00DB3F59"/>
    <w:rsid w:val="00DB4723"/>
    <w:rsid w:val="00DC1A0F"/>
    <w:rsid w:val="00DC6374"/>
    <w:rsid w:val="00DC6913"/>
    <w:rsid w:val="00DC7DBA"/>
    <w:rsid w:val="00DD3D6A"/>
    <w:rsid w:val="00DD5B4F"/>
    <w:rsid w:val="00DD7AD1"/>
    <w:rsid w:val="00DD7B70"/>
    <w:rsid w:val="00DD7B8F"/>
    <w:rsid w:val="00DE3707"/>
    <w:rsid w:val="00DE38E2"/>
    <w:rsid w:val="00DE4CC7"/>
    <w:rsid w:val="00DE500A"/>
    <w:rsid w:val="00DE66E9"/>
    <w:rsid w:val="00DF1326"/>
    <w:rsid w:val="00DF63BA"/>
    <w:rsid w:val="00E00210"/>
    <w:rsid w:val="00E0184E"/>
    <w:rsid w:val="00E0423A"/>
    <w:rsid w:val="00E05C93"/>
    <w:rsid w:val="00E10AC2"/>
    <w:rsid w:val="00E10D40"/>
    <w:rsid w:val="00E134C2"/>
    <w:rsid w:val="00E14B5C"/>
    <w:rsid w:val="00E21716"/>
    <w:rsid w:val="00E23A30"/>
    <w:rsid w:val="00E24660"/>
    <w:rsid w:val="00E24D79"/>
    <w:rsid w:val="00E3249A"/>
    <w:rsid w:val="00E329C4"/>
    <w:rsid w:val="00E360A6"/>
    <w:rsid w:val="00E37AF0"/>
    <w:rsid w:val="00E44A76"/>
    <w:rsid w:val="00E45A8C"/>
    <w:rsid w:val="00E514E8"/>
    <w:rsid w:val="00E552F3"/>
    <w:rsid w:val="00E55537"/>
    <w:rsid w:val="00E567FF"/>
    <w:rsid w:val="00E56A4F"/>
    <w:rsid w:val="00E5753E"/>
    <w:rsid w:val="00E61486"/>
    <w:rsid w:val="00E61673"/>
    <w:rsid w:val="00E64DC4"/>
    <w:rsid w:val="00E6596D"/>
    <w:rsid w:val="00E70602"/>
    <w:rsid w:val="00E7145E"/>
    <w:rsid w:val="00E723FF"/>
    <w:rsid w:val="00E7389E"/>
    <w:rsid w:val="00E75A63"/>
    <w:rsid w:val="00E7608F"/>
    <w:rsid w:val="00E76D68"/>
    <w:rsid w:val="00E77917"/>
    <w:rsid w:val="00E86D54"/>
    <w:rsid w:val="00E90470"/>
    <w:rsid w:val="00E921F2"/>
    <w:rsid w:val="00EA0371"/>
    <w:rsid w:val="00EA1966"/>
    <w:rsid w:val="00EA2FD0"/>
    <w:rsid w:val="00EA54EC"/>
    <w:rsid w:val="00EA62CD"/>
    <w:rsid w:val="00EA6DB8"/>
    <w:rsid w:val="00EA7504"/>
    <w:rsid w:val="00EB0E10"/>
    <w:rsid w:val="00EB1E68"/>
    <w:rsid w:val="00EB4EF9"/>
    <w:rsid w:val="00EB5484"/>
    <w:rsid w:val="00EB74AA"/>
    <w:rsid w:val="00EB7ED4"/>
    <w:rsid w:val="00EC1989"/>
    <w:rsid w:val="00EC537B"/>
    <w:rsid w:val="00EC7DA3"/>
    <w:rsid w:val="00ED2FE1"/>
    <w:rsid w:val="00ED6743"/>
    <w:rsid w:val="00EE774C"/>
    <w:rsid w:val="00EF23AB"/>
    <w:rsid w:val="00EF4B02"/>
    <w:rsid w:val="00EF558D"/>
    <w:rsid w:val="00EF6953"/>
    <w:rsid w:val="00EF6F2D"/>
    <w:rsid w:val="00EF75A4"/>
    <w:rsid w:val="00EF7E83"/>
    <w:rsid w:val="00F00CA5"/>
    <w:rsid w:val="00F0203B"/>
    <w:rsid w:val="00F02BCB"/>
    <w:rsid w:val="00F10106"/>
    <w:rsid w:val="00F103A4"/>
    <w:rsid w:val="00F10547"/>
    <w:rsid w:val="00F14301"/>
    <w:rsid w:val="00F15EF9"/>
    <w:rsid w:val="00F22861"/>
    <w:rsid w:val="00F240E1"/>
    <w:rsid w:val="00F25524"/>
    <w:rsid w:val="00F30FC2"/>
    <w:rsid w:val="00F31B90"/>
    <w:rsid w:val="00F3433D"/>
    <w:rsid w:val="00F401D6"/>
    <w:rsid w:val="00F441F9"/>
    <w:rsid w:val="00F458FA"/>
    <w:rsid w:val="00F45BD0"/>
    <w:rsid w:val="00F4642B"/>
    <w:rsid w:val="00F46AB4"/>
    <w:rsid w:val="00F57DD7"/>
    <w:rsid w:val="00F60F2C"/>
    <w:rsid w:val="00F62B94"/>
    <w:rsid w:val="00F63D64"/>
    <w:rsid w:val="00F64FA3"/>
    <w:rsid w:val="00F66BFC"/>
    <w:rsid w:val="00F67ADF"/>
    <w:rsid w:val="00F81514"/>
    <w:rsid w:val="00F856E8"/>
    <w:rsid w:val="00F9076C"/>
    <w:rsid w:val="00F9171F"/>
    <w:rsid w:val="00F91E3C"/>
    <w:rsid w:val="00F97140"/>
    <w:rsid w:val="00FA1DBF"/>
    <w:rsid w:val="00FB306B"/>
    <w:rsid w:val="00FB326A"/>
    <w:rsid w:val="00FB52AF"/>
    <w:rsid w:val="00FB6B78"/>
    <w:rsid w:val="00FB70CA"/>
    <w:rsid w:val="00FC044C"/>
    <w:rsid w:val="00FC54BC"/>
    <w:rsid w:val="00FC6D46"/>
    <w:rsid w:val="00FD0A4C"/>
    <w:rsid w:val="00FD20B7"/>
    <w:rsid w:val="00FD2BC7"/>
    <w:rsid w:val="00FD31EA"/>
    <w:rsid w:val="00FD7697"/>
    <w:rsid w:val="00FD77FA"/>
    <w:rsid w:val="00FE1869"/>
    <w:rsid w:val="00FE1A59"/>
    <w:rsid w:val="00FE7B6D"/>
    <w:rsid w:val="00FF552A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05EF0"/>
  <w15:chartTrackingRefBased/>
  <w15:docId w15:val="{9EA1E59D-D546-435B-93FA-7F27FBA1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B1"/>
    <w:pPr>
      <w:widowControl w:val="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link w:val="10"/>
    <w:uiPriority w:val="9"/>
    <w:qFormat/>
    <w:rsid w:val="007D55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1A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86"/>
  </w:style>
  <w:style w:type="paragraph" w:styleId="a5">
    <w:name w:val="footer"/>
    <w:basedOn w:val="a"/>
    <w:link w:val="a6"/>
    <w:uiPriority w:val="99"/>
    <w:unhideWhenUsed/>
    <w:rsid w:val="00AC3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86"/>
  </w:style>
  <w:style w:type="paragraph" w:customStyle="1" w:styleId="Sectiontitle">
    <w:name w:val="Section title"/>
    <w:basedOn w:val="1"/>
    <w:link w:val="Sectiontitle0"/>
    <w:qFormat/>
    <w:rsid w:val="00883F37"/>
    <w:pPr>
      <w:ind w:leftChars="100" w:left="100" w:rightChars="100" w:right="100"/>
    </w:pPr>
    <w:rPr>
      <w:rFonts w:ascii="Times New Roman" w:eastAsia="Times New Roman" w:hAnsi="Times New Roman" w:cs="Times New Roman"/>
      <w:b/>
      <w:szCs w:val="18"/>
    </w:rPr>
  </w:style>
  <w:style w:type="paragraph" w:customStyle="1" w:styleId="FigTabletitle">
    <w:name w:val="Fig_Table title"/>
    <w:basedOn w:val="a7"/>
    <w:link w:val="FigTabletitle0"/>
    <w:qFormat/>
    <w:rsid w:val="00494319"/>
    <w:rPr>
      <w:rFonts w:ascii="Arial" w:hAnsi="Arial"/>
      <w:b w:val="0"/>
      <w:sz w:val="20"/>
    </w:rPr>
  </w:style>
  <w:style w:type="character" w:customStyle="1" w:styleId="10">
    <w:name w:val="見出し 1 (文字)"/>
    <w:basedOn w:val="a0"/>
    <w:link w:val="1"/>
    <w:uiPriority w:val="9"/>
    <w:rsid w:val="007D554C"/>
    <w:rPr>
      <w:rFonts w:asciiTheme="majorHAnsi" w:eastAsiaTheme="majorEastAsia" w:hAnsiTheme="majorHAnsi" w:cstheme="majorBidi"/>
      <w:sz w:val="24"/>
      <w:szCs w:val="24"/>
    </w:rPr>
  </w:style>
  <w:style w:type="character" w:customStyle="1" w:styleId="Sectiontitle0">
    <w:name w:val="Section title (文字)"/>
    <w:basedOn w:val="10"/>
    <w:link w:val="Sectiontitle"/>
    <w:rsid w:val="00883F37"/>
    <w:rPr>
      <w:rFonts w:ascii="Times New Roman" w:eastAsia="Times New Roman" w:hAnsi="Times New Roman" w:cs="Times New Roman"/>
      <w:b/>
      <w:sz w:val="24"/>
      <w:szCs w:val="18"/>
    </w:rPr>
  </w:style>
  <w:style w:type="table" w:styleId="a8">
    <w:name w:val="Table Grid"/>
    <w:aliases w:val="Table style"/>
    <w:basedOn w:val="a1"/>
    <w:uiPriority w:val="39"/>
    <w:rsid w:val="00494319"/>
    <w:pPr>
      <w:jc w:val="both"/>
    </w:pPr>
    <w:rPr>
      <w:rFonts w:eastAsia="Times New Roman"/>
      <w:sz w:val="16"/>
    </w:rPr>
    <w:tblPr>
      <w:tblBorders>
        <w:bottom w:val="single" w:sz="4" w:space="0" w:color="auto"/>
      </w:tblBorders>
    </w:tblPr>
    <w:tblStylePr w:type="firstRow">
      <w:tblPr/>
      <w:tcPr>
        <w:tcBorders>
          <w:bottom w:val="double" w:sz="4" w:space="0" w:color="auto"/>
        </w:tcBorders>
      </w:tcPr>
    </w:tblStylePr>
  </w:style>
  <w:style w:type="paragraph" w:styleId="a7">
    <w:name w:val="caption"/>
    <w:basedOn w:val="a"/>
    <w:next w:val="a"/>
    <w:link w:val="a9"/>
    <w:uiPriority w:val="35"/>
    <w:semiHidden/>
    <w:unhideWhenUsed/>
    <w:qFormat/>
    <w:rsid w:val="00494319"/>
    <w:rPr>
      <w:b/>
      <w:bCs/>
      <w:sz w:val="21"/>
      <w:szCs w:val="21"/>
    </w:rPr>
  </w:style>
  <w:style w:type="character" w:customStyle="1" w:styleId="a9">
    <w:name w:val="図表番号 (文字)"/>
    <w:basedOn w:val="a0"/>
    <w:link w:val="a7"/>
    <w:uiPriority w:val="35"/>
    <w:semiHidden/>
    <w:rsid w:val="00494319"/>
    <w:rPr>
      <w:rFonts w:ascii="Times New Roman" w:hAnsi="Times New Roman"/>
      <w:b/>
      <w:bCs/>
      <w:szCs w:val="21"/>
    </w:rPr>
  </w:style>
  <w:style w:type="character" w:customStyle="1" w:styleId="FigTabletitle0">
    <w:name w:val="Fig_Table title (文字)"/>
    <w:basedOn w:val="a9"/>
    <w:link w:val="FigTabletitle"/>
    <w:rsid w:val="00494319"/>
    <w:rPr>
      <w:rFonts w:ascii="Arial" w:hAnsi="Arial"/>
      <w:b w:val="0"/>
      <w:bCs/>
      <w:sz w:val="20"/>
      <w:szCs w:val="21"/>
    </w:rPr>
  </w:style>
  <w:style w:type="paragraph" w:styleId="aa">
    <w:name w:val="List Paragraph"/>
    <w:basedOn w:val="a"/>
    <w:uiPriority w:val="34"/>
    <w:qFormat/>
    <w:rsid w:val="00ED6743"/>
    <w:pPr>
      <w:ind w:leftChars="400" w:left="840"/>
    </w:pPr>
  </w:style>
  <w:style w:type="character" w:styleId="ab">
    <w:name w:val="Hyperlink"/>
    <w:basedOn w:val="a0"/>
    <w:uiPriority w:val="99"/>
    <w:unhideWhenUsed/>
    <w:rsid w:val="00A74F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4FB5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EB7ED4"/>
  </w:style>
  <w:style w:type="character" w:customStyle="1" w:styleId="ae">
    <w:name w:val="日付 (文字)"/>
    <w:basedOn w:val="a0"/>
    <w:link w:val="ad"/>
    <w:uiPriority w:val="99"/>
    <w:semiHidden/>
    <w:rsid w:val="00EB7ED4"/>
    <w:rPr>
      <w:rFonts w:ascii="Times New Roman" w:hAnsi="Times New Roman"/>
      <w:sz w:val="18"/>
    </w:rPr>
  </w:style>
  <w:style w:type="character" w:styleId="af">
    <w:name w:val="FollowedHyperlink"/>
    <w:basedOn w:val="a0"/>
    <w:uiPriority w:val="99"/>
    <w:semiHidden/>
    <w:unhideWhenUsed/>
    <w:rsid w:val="000F5828"/>
    <w:rPr>
      <w:color w:val="954F72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6851AE"/>
    <w:rPr>
      <w:rFonts w:asciiTheme="majorHAnsi" w:eastAsiaTheme="majorEastAsia" w:hAnsiTheme="majorHAnsi" w:cstheme="majorBidi"/>
      <w:sz w:val="18"/>
    </w:rPr>
  </w:style>
  <w:style w:type="paragraph" w:customStyle="1" w:styleId="AISseclv1">
    <w:name w:val="AIS_sec_lv1"/>
    <w:basedOn w:val="a"/>
    <w:link w:val="AISseclv10"/>
    <w:qFormat/>
    <w:rsid w:val="00FE7B6D"/>
    <w:pPr>
      <w:spacing w:beforeLines="150" w:before="360" w:afterLines="50" w:after="120"/>
      <w:ind w:left="3062"/>
    </w:pPr>
    <w:rPr>
      <w:rFonts w:ascii="Arial" w:eastAsia="ＭＳ ゴシック" w:hAnsi="Arial" w:cs="Arial"/>
      <w:b/>
      <w:bCs/>
      <w:sz w:val="24"/>
      <w:szCs w:val="36"/>
    </w:rPr>
  </w:style>
  <w:style w:type="paragraph" w:customStyle="1" w:styleId="AISseclv2">
    <w:name w:val="AIS_sec_lv2"/>
    <w:basedOn w:val="a"/>
    <w:link w:val="AISseclv20"/>
    <w:qFormat/>
    <w:rsid w:val="00FE7B6D"/>
    <w:pPr>
      <w:spacing w:beforeLines="100" w:before="240" w:afterLines="50" w:after="120"/>
      <w:ind w:left="3062"/>
    </w:pPr>
    <w:rPr>
      <w:rFonts w:ascii="Arial" w:eastAsia="ＭＳ ゴシック" w:hAnsi="Arial" w:cs="Arial"/>
      <w:b/>
      <w:bCs/>
      <w:sz w:val="21"/>
      <w:szCs w:val="21"/>
    </w:rPr>
  </w:style>
  <w:style w:type="character" w:customStyle="1" w:styleId="AISseclv10">
    <w:name w:val="AIS_sec_lv1 (文字)"/>
    <w:basedOn w:val="a0"/>
    <w:link w:val="AISseclv1"/>
    <w:rsid w:val="00FE7B6D"/>
    <w:rPr>
      <w:rFonts w:ascii="Arial" w:eastAsia="ＭＳ ゴシック" w:hAnsi="Arial" w:cs="Arial"/>
      <w:b/>
      <w:bCs/>
      <w:sz w:val="24"/>
      <w:szCs w:val="36"/>
    </w:rPr>
  </w:style>
  <w:style w:type="paragraph" w:customStyle="1" w:styleId="AISseclv3">
    <w:name w:val="AIS_sec_lv3"/>
    <w:basedOn w:val="a"/>
    <w:link w:val="AISseclv30"/>
    <w:qFormat/>
    <w:rsid w:val="00FE7B6D"/>
    <w:pPr>
      <w:spacing w:beforeLines="50" w:before="120" w:afterLines="50" w:after="120"/>
      <w:ind w:left="3062"/>
    </w:pPr>
    <w:rPr>
      <w:rFonts w:ascii="Arial" w:eastAsia="ＭＳ ゴシック" w:hAnsi="Arial" w:cs="Arial"/>
      <w:b/>
      <w:bCs/>
      <w:sz w:val="19"/>
      <w:szCs w:val="19"/>
    </w:rPr>
  </w:style>
  <w:style w:type="character" w:customStyle="1" w:styleId="AISseclv20">
    <w:name w:val="AIS_sec_lv2 (文字)"/>
    <w:basedOn w:val="a0"/>
    <w:link w:val="AISseclv2"/>
    <w:rsid w:val="00FE7B6D"/>
    <w:rPr>
      <w:rFonts w:ascii="Arial" w:eastAsia="ＭＳ ゴシック" w:hAnsi="Arial" w:cs="Arial"/>
      <w:b/>
      <w:bCs/>
      <w:szCs w:val="21"/>
    </w:rPr>
  </w:style>
  <w:style w:type="paragraph" w:customStyle="1" w:styleId="AISbodytext">
    <w:name w:val="AIS_body_text"/>
    <w:basedOn w:val="a"/>
    <w:link w:val="AISbodytext0"/>
    <w:qFormat/>
    <w:rsid w:val="00FE7B6D"/>
    <w:pPr>
      <w:ind w:left="3062"/>
    </w:pPr>
    <w:rPr>
      <w:rFonts w:eastAsia="ＭＳ 明朝" w:cs="Times New Roman"/>
      <w:sz w:val="19"/>
      <w:szCs w:val="19"/>
    </w:rPr>
  </w:style>
  <w:style w:type="character" w:customStyle="1" w:styleId="AISseclv30">
    <w:name w:val="AIS_sec_lv3 (文字)"/>
    <w:basedOn w:val="a0"/>
    <w:link w:val="AISseclv3"/>
    <w:rsid w:val="00FE7B6D"/>
    <w:rPr>
      <w:rFonts w:ascii="Arial" w:eastAsia="ＭＳ ゴシック" w:hAnsi="Arial" w:cs="Arial"/>
      <w:b/>
      <w:bCs/>
      <w:sz w:val="19"/>
      <w:szCs w:val="19"/>
    </w:rPr>
  </w:style>
  <w:style w:type="paragraph" w:customStyle="1" w:styleId="AISfigtitle">
    <w:name w:val="AIS_fig_title"/>
    <w:basedOn w:val="a"/>
    <w:link w:val="AISfigtitle0"/>
    <w:qFormat/>
    <w:rsid w:val="00623558"/>
    <w:pPr>
      <w:spacing w:beforeLines="25" w:before="60"/>
      <w:ind w:left="3062"/>
    </w:pPr>
    <w:rPr>
      <w:rFonts w:ascii="Arial" w:eastAsia="ＭＳ ゴシック" w:hAnsi="Arial" w:cs="Arial"/>
      <w:sz w:val="16"/>
      <w:szCs w:val="16"/>
    </w:rPr>
  </w:style>
  <w:style w:type="character" w:customStyle="1" w:styleId="AISbodytext0">
    <w:name w:val="AIS_body_text (文字)"/>
    <w:basedOn w:val="a0"/>
    <w:link w:val="AISbodytext"/>
    <w:rsid w:val="00FE7B6D"/>
    <w:rPr>
      <w:rFonts w:ascii="Times New Roman" w:eastAsia="ＭＳ 明朝" w:hAnsi="Times New Roman" w:cs="Times New Roman"/>
      <w:sz w:val="19"/>
      <w:szCs w:val="19"/>
    </w:rPr>
  </w:style>
  <w:style w:type="paragraph" w:customStyle="1" w:styleId="AISfigwidetitle">
    <w:name w:val="AIS_fig_wide_title"/>
    <w:basedOn w:val="a"/>
    <w:link w:val="AISfigwidetitle0"/>
    <w:qFormat/>
    <w:rsid w:val="00623558"/>
    <w:pPr>
      <w:spacing w:beforeLines="25" w:before="60"/>
      <w:ind w:left="2728" w:hangingChars="1705" w:hanging="2728"/>
      <w:jc w:val="left"/>
    </w:pPr>
    <w:rPr>
      <w:rFonts w:ascii="Arial" w:eastAsia="ＭＳ ゴシック" w:hAnsi="Arial" w:cs="Arial"/>
      <w:sz w:val="16"/>
      <w:szCs w:val="16"/>
    </w:rPr>
  </w:style>
  <w:style w:type="character" w:customStyle="1" w:styleId="AISfigtitle0">
    <w:name w:val="AIS_fig_title (文字)"/>
    <w:basedOn w:val="a0"/>
    <w:link w:val="AISfigtitle"/>
    <w:rsid w:val="00623558"/>
    <w:rPr>
      <w:rFonts w:ascii="Arial" w:eastAsia="ＭＳ ゴシック" w:hAnsi="Arial" w:cs="Arial"/>
      <w:sz w:val="16"/>
      <w:szCs w:val="16"/>
    </w:rPr>
  </w:style>
  <w:style w:type="paragraph" w:customStyle="1" w:styleId="AISequation">
    <w:name w:val="AIS_equation"/>
    <w:basedOn w:val="a"/>
    <w:link w:val="AISequation0"/>
    <w:qFormat/>
    <w:rsid w:val="00E3249A"/>
    <w:pPr>
      <w:spacing w:beforeLines="50" w:before="120" w:afterLines="50" w:after="120"/>
    </w:pPr>
    <w:rPr>
      <w:rFonts w:ascii="Cambria Math" w:eastAsia="Cambria Math" w:hAnsi="Cambria Math"/>
      <w:i/>
    </w:rPr>
  </w:style>
  <w:style w:type="character" w:customStyle="1" w:styleId="AISfigwidetitle0">
    <w:name w:val="AIS_fig_wide_title (文字)"/>
    <w:basedOn w:val="a0"/>
    <w:link w:val="AISfigwidetitle"/>
    <w:rsid w:val="00623558"/>
    <w:rPr>
      <w:rFonts w:ascii="Arial" w:eastAsia="ＭＳ ゴシック" w:hAnsi="Arial" w:cs="Arial"/>
      <w:sz w:val="16"/>
      <w:szCs w:val="16"/>
    </w:rPr>
  </w:style>
  <w:style w:type="paragraph" w:customStyle="1" w:styleId="AISreference">
    <w:name w:val="AIS_reference"/>
    <w:basedOn w:val="a"/>
    <w:link w:val="AISreference0"/>
    <w:qFormat/>
    <w:rsid w:val="001600C9"/>
    <w:pPr>
      <w:numPr>
        <w:numId w:val="3"/>
      </w:numPr>
      <w:spacing w:afterLines="50" w:after="120"/>
      <w:ind w:left="3482"/>
    </w:pPr>
    <w:rPr>
      <w:rFonts w:eastAsia="ＭＳ 明朝" w:cs="Times New Roman"/>
      <w:sz w:val="19"/>
      <w:szCs w:val="19"/>
    </w:rPr>
  </w:style>
  <w:style w:type="character" w:customStyle="1" w:styleId="AISequation0">
    <w:name w:val="AIS_equation (文字)"/>
    <w:basedOn w:val="a0"/>
    <w:link w:val="AISequation"/>
    <w:rsid w:val="00E3249A"/>
    <w:rPr>
      <w:rFonts w:ascii="Cambria Math" w:eastAsia="Cambria Math" w:hAnsi="Cambria Math"/>
      <w:i/>
      <w:sz w:val="18"/>
    </w:rPr>
  </w:style>
  <w:style w:type="character" w:customStyle="1" w:styleId="AISreference0">
    <w:name w:val="AIS_reference (文字)"/>
    <w:basedOn w:val="a0"/>
    <w:link w:val="AISreference"/>
    <w:rsid w:val="001600C9"/>
    <w:rPr>
      <w:rFonts w:ascii="Times New Roman" w:eastAsia="ＭＳ 明朝" w:hAnsi="Times New Roman" w:cs="Times New Roman"/>
      <w:sz w:val="19"/>
      <w:szCs w:val="19"/>
    </w:rPr>
  </w:style>
  <w:style w:type="paragraph" w:customStyle="1" w:styleId="AISauthor">
    <w:name w:val="AIS_author"/>
    <w:basedOn w:val="a"/>
    <w:link w:val="AISauthor0"/>
    <w:qFormat/>
    <w:rsid w:val="00440C5E"/>
    <w:pPr>
      <w:spacing w:afterLines="100" w:after="240"/>
      <w:ind w:left="3062"/>
    </w:pPr>
    <w:rPr>
      <w:rFonts w:ascii="Arial" w:eastAsia="Arial" w:hAnsi="Arial" w:cs="Arial"/>
      <w:sz w:val="24"/>
      <w:szCs w:val="24"/>
    </w:rPr>
  </w:style>
  <w:style w:type="paragraph" w:customStyle="1" w:styleId="AISaffiliation">
    <w:name w:val="AIS_affiliation"/>
    <w:basedOn w:val="a"/>
    <w:link w:val="AISaffiliation0"/>
    <w:qFormat/>
    <w:rsid w:val="00FE7B6D"/>
    <w:pPr>
      <w:ind w:left="3062"/>
    </w:pPr>
    <w:rPr>
      <w:rFonts w:ascii="Arial" w:eastAsia="ＭＳ ゴシック" w:hAnsi="Arial" w:cs="Arial"/>
      <w:sz w:val="19"/>
      <w:szCs w:val="19"/>
    </w:rPr>
  </w:style>
  <w:style w:type="character" w:customStyle="1" w:styleId="AISauthor0">
    <w:name w:val="AIS_author (文字)"/>
    <w:basedOn w:val="a0"/>
    <w:link w:val="AISauthor"/>
    <w:rsid w:val="00440C5E"/>
    <w:rPr>
      <w:rFonts w:ascii="Arial" w:eastAsia="Arial" w:hAnsi="Arial" w:cs="Arial"/>
      <w:sz w:val="24"/>
      <w:szCs w:val="24"/>
    </w:rPr>
  </w:style>
  <w:style w:type="paragraph" w:customStyle="1" w:styleId="AISmail">
    <w:name w:val="AIS_mail"/>
    <w:link w:val="AISmail0"/>
    <w:qFormat/>
    <w:rsid w:val="00074C2E"/>
    <w:pPr>
      <w:ind w:leftChars="1800" w:left="3240"/>
    </w:pPr>
    <w:rPr>
      <w:rFonts w:ascii="Arial" w:eastAsia="Arial" w:hAnsi="Arial" w:cs="Arial"/>
      <w:color w:val="0000FF"/>
      <w:sz w:val="19"/>
      <w:szCs w:val="24"/>
    </w:rPr>
  </w:style>
  <w:style w:type="character" w:customStyle="1" w:styleId="AISaffiliation0">
    <w:name w:val="AIS_affiliation (文字)"/>
    <w:basedOn w:val="a0"/>
    <w:link w:val="AISaffiliation"/>
    <w:rsid w:val="00FE7B6D"/>
    <w:rPr>
      <w:rFonts w:ascii="Arial" w:eastAsia="ＭＳ ゴシック" w:hAnsi="Arial" w:cs="Arial"/>
      <w:sz w:val="19"/>
      <w:szCs w:val="19"/>
    </w:rPr>
  </w:style>
  <w:style w:type="character" w:customStyle="1" w:styleId="AISmail0">
    <w:name w:val="AIS_mail (文字)"/>
    <w:basedOn w:val="a0"/>
    <w:link w:val="AISmail"/>
    <w:rsid w:val="00074C2E"/>
    <w:rPr>
      <w:rFonts w:ascii="Arial" w:eastAsia="Arial" w:hAnsi="Arial" w:cs="Arial"/>
      <w:color w:val="0000FF"/>
      <w:sz w:val="19"/>
      <w:szCs w:val="24"/>
    </w:rPr>
  </w:style>
  <w:style w:type="paragraph" w:customStyle="1" w:styleId="AISsecothers">
    <w:name w:val="AIS_sec_others"/>
    <w:basedOn w:val="AISseclv2"/>
    <w:link w:val="AISsecothers0"/>
    <w:qFormat/>
    <w:rsid w:val="007F69BB"/>
    <w:pPr>
      <w:spacing w:beforeLines="150" w:before="360"/>
    </w:pPr>
  </w:style>
  <w:style w:type="character" w:customStyle="1" w:styleId="AISsecothers0">
    <w:name w:val="AIS_sec_others (文字)"/>
    <w:basedOn w:val="AISseclv20"/>
    <w:link w:val="AISsecothers"/>
    <w:rsid w:val="007F69BB"/>
    <w:rPr>
      <w:rFonts w:ascii="Arial" w:eastAsia="ＭＳ ゴシック" w:hAnsi="Arial" w:cs="Arial"/>
      <w:b/>
      <w:bCs/>
      <w:szCs w:val="21"/>
    </w:rPr>
  </w:style>
  <w:style w:type="character" w:styleId="af0">
    <w:name w:val="annotation reference"/>
    <w:basedOn w:val="a0"/>
    <w:uiPriority w:val="99"/>
    <w:semiHidden/>
    <w:unhideWhenUsed/>
    <w:rsid w:val="007B17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172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172D"/>
    <w:rPr>
      <w:rFonts w:ascii="Times New Roman" w:hAnsi="Times New Roman"/>
      <w:sz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172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172D"/>
    <w:rPr>
      <w:rFonts w:ascii="Times New Roman" w:hAnsi="Times New Roman"/>
      <w:b/>
      <w:bCs/>
      <w:sz w:val="18"/>
    </w:rPr>
  </w:style>
  <w:style w:type="paragraph" w:customStyle="1" w:styleId="AISsecabstJP">
    <w:name w:val="AIS_sec_abst_JP"/>
    <w:basedOn w:val="a"/>
    <w:link w:val="AISsecabstJP0"/>
    <w:qFormat/>
    <w:rsid w:val="0014349F"/>
    <w:pPr>
      <w:spacing w:beforeLines="150" w:before="360" w:afterLines="50" w:after="120"/>
      <w:ind w:left="3062"/>
    </w:pPr>
    <w:rPr>
      <w:rFonts w:ascii="游ゴシック" w:eastAsia="游ゴシック" w:hAnsi="游ゴシック" w:cs="Times New Roman"/>
      <w:sz w:val="24"/>
      <w:szCs w:val="24"/>
    </w:rPr>
  </w:style>
  <w:style w:type="character" w:customStyle="1" w:styleId="AISsecabstJP0">
    <w:name w:val="AIS_sec_abst_JP (文字)"/>
    <w:basedOn w:val="a0"/>
    <w:link w:val="AISsecabstJP"/>
    <w:rsid w:val="0014349F"/>
    <w:rPr>
      <w:rFonts w:ascii="游ゴシック" w:eastAsia="游ゴシック" w:hAnsi="游ゴシック" w:cs="Times New Roman"/>
      <w:sz w:val="24"/>
      <w:szCs w:val="24"/>
    </w:rPr>
  </w:style>
  <w:style w:type="paragraph" w:customStyle="1" w:styleId="AISreferenceURL">
    <w:name w:val="AIS_reference_URL"/>
    <w:basedOn w:val="AISreference"/>
    <w:link w:val="AISreferenceURL0"/>
    <w:qFormat/>
    <w:rsid w:val="00EF4B02"/>
    <w:rPr>
      <w:color w:val="0000FF"/>
    </w:rPr>
  </w:style>
  <w:style w:type="paragraph" w:customStyle="1" w:styleId="AIStblcap">
    <w:name w:val="AIS_tbl_cap"/>
    <w:basedOn w:val="AISfigtitle"/>
    <w:link w:val="AIStblcap0"/>
    <w:qFormat/>
    <w:rsid w:val="00CA0B51"/>
    <w:pPr>
      <w:spacing w:beforeLines="0" w:before="0" w:afterLines="25" w:after="60"/>
    </w:pPr>
  </w:style>
  <w:style w:type="character" w:customStyle="1" w:styleId="AISreferenceURL0">
    <w:name w:val="AIS_reference_URL (文字)"/>
    <w:basedOn w:val="AISreference0"/>
    <w:link w:val="AISreferenceURL"/>
    <w:rsid w:val="00EF4B02"/>
    <w:rPr>
      <w:rFonts w:ascii="Times New Roman" w:eastAsia="ＭＳ 明朝" w:hAnsi="Times New Roman" w:cs="Times New Roman"/>
      <w:color w:val="0000FF"/>
      <w:sz w:val="19"/>
      <w:szCs w:val="19"/>
    </w:rPr>
  </w:style>
  <w:style w:type="paragraph" w:customStyle="1" w:styleId="AIStblwidetitle">
    <w:name w:val="AIS_tbl_wide_title"/>
    <w:basedOn w:val="AISfigwidetitle"/>
    <w:link w:val="AIStblwidetitle0"/>
    <w:qFormat/>
    <w:rsid w:val="00101FD3"/>
    <w:pPr>
      <w:spacing w:beforeLines="0" w:before="0" w:afterLines="25" w:after="60"/>
    </w:pPr>
  </w:style>
  <w:style w:type="character" w:customStyle="1" w:styleId="AIStblcap0">
    <w:name w:val="AIS_tbl_cap (文字)"/>
    <w:basedOn w:val="AISfigtitle0"/>
    <w:link w:val="AIStblcap"/>
    <w:rsid w:val="00CA0B51"/>
    <w:rPr>
      <w:rFonts w:ascii="Arial" w:eastAsia="ＭＳ ゴシック" w:hAnsi="Arial" w:cs="Arial"/>
      <w:sz w:val="16"/>
      <w:szCs w:val="16"/>
    </w:rPr>
  </w:style>
  <w:style w:type="character" w:customStyle="1" w:styleId="AIStblwidetitle0">
    <w:name w:val="AIS_tbl_wide_title (文字)"/>
    <w:basedOn w:val="AISfigwidetitle0"/>
    <w:link w:val="AIStblwidetitle"/>
    <w:rsid w:val="00101FD3"/>
    <w:rPr>
      <w:rFonts w:ascii="Arial" w:eastAsia="ＭＳ ゴシック" w:hAnsi="Arial" w:cs="Arial"/>
      <w:sz w:val="16"/>
      <w:szCs w:val="16"/>
    </w:rPr>
  </w:style>
  <w:style w:type="paragraph" w:styleId="af5">
    <w:name w:val="Revision"/>
    <w:hidden/>
    <w:uiPriority w:val="99"/>
    <w:semiHidden/>
    <w:rsid w:val="00CA7B12"/>
    <w:rPr>
      <w:rFonts w:ascii="Times New Roman" w:hAnsi="Times New Roman"/>
      <w:sz w:val="18"/>
    </w:rPr>
  </w:style>
  <w:style w:type="paragraph" w:customStyle="1" w:styleId="AIS">
    <w:name w:val="AIS_サブタイトル日本語"/>
    <w:basedOn w:val="a"/>
    <w:qFormat/>
    <w:rsid w:val="005F48B6"/>
    <w:pPr>
      <w:spacing w:afterLines="50" w:after="50" w:line="300" w:lineRule="auto"/>
      <w:ind w:left="3062"/>
      <w:jc w:val="left"/>
    </w:pPr>
    <w:rPr>
      <w:rFonts w:ascii="Arial" w:eastAsia="ＭＳ ゴシック" w:hAnsi="Arial" w:cs="Arial"/>
      <w:sz w:val="32"/>
      <w:szCs w:val="32"/>
    </w:rPr>
  </w:style>
  <w:style w:type="paragraph" w:customStyle="1" w:styleId="AIS0">
    <w:name w:val="AIS_タイトル日本語"/>
    <w:basedOn w:val="a"/>
    <w:qFormat/>
    <w:rsid w:val="005F48B6"/>
    <w:pPr>
      <w:spacing w:beforeLines="150" w:before="150" w:afterLines="50" w:after="50" w:line="300" w:lineRule="auto"/>
      <w:ind w:left="3062"/>
      <w:jc w:val="left"/>
    </w:pPr>
    <w:rPr>
      <w:rFonts w:ascii="Arial" w:eastAsia="ＭＳ ゴシック" w:hAnsi="Arial" w:cs="Arial"/>
      <w:sz w:val="40"/>
      <w:szCs w:val="40"/>
    </w:rPr>
  </w:style>
  <w:style w:type="paragraph" w:customStyle="1" w:styleId="AIS1">
    <w:name w:val="AIS_タイトル英語"/>
    <w:basedOn w:val="a"/>
    <w:qFormat/>
    <w:rsid w:val="00623558"/>
    <w:pPr>
      <w:spacing w:beforeLines="50" w:before="50" w:afterLines="150" w:after="150" w:line="300" w:lineRule="auto"/>
      <w:ind w:left="3062"/>
      <w:jc w:val="left"/>
    </w:pPr>
    <w:rPr>
      <w:rFonts w:ascii="Arial" w:eastAsia="Arial" w:hAnsi="Arial" w:cs="Arial"/>
      <w:sz w:val="24"/>
      <w:szCs w:val="24"/>
    </w:rPr>
  </w:style>
  <w:style w:type="paragraph" w:customStyle="1" w:styleId="AIS2">
    <w:name w:val="AIS_著者日本語"/>
    <w:basedOn w:val="AISauthor"/>
    <w:qFormat/>
    <w:rsid w:val="00623558"/>
    <w:pPr>
      <w:spacing w:afterLines="0" w:after="0"/>
    </w:pPr>
    <w:rPr>
      <w:rFonts w:eastAsia="ＭＳ ゴシック" w:cs="ＭＳ 明朝"/>
    </w:rPr>
  </w:style>
  <w:style w:type="paragraph" w:customStyle="1" w:styleId="AIS3">
    <w:name w:val="AIS_著者英語"/>
    <w:basedOn w:val="AISauthor"/>
    <w:qFormat/>
    <w:rsid w:val="00F10547"/>
    <w:pPr>
      <w:spacing w:beforeLines="50" w:before="50" w:after="100"/>
    </w:pPr>
    <w:rPr>
      <w:sz w:val="19"/>
      <w:szCs w:val="19"/>
    </w:rPr>
  </w:style>
  <w:style w:type="paragraph" w:customStyle="1" w:styleId="AISside">
    <w:name w:val="AIS_side"/>
    <w:basedOn w:val="a3"/>
    <w:qFormat/>
    <w:rsid w:val="005F48B6"/>
    <w:pPr>
      <w:spacing w:line="180" w:lineRule="atLeast"/>
      <w:jc w:val="left"/>
    </w:pPr>
    <w:rPr>
      <w:rFonts w:ascii="Arial" w:eastAsia="ＭＳ ゴシック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rd.author@corresponding.author.jp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doi.org/10.11421/jsces.2002.200200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xiv.org/abs/1606.009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sa/4.0/deed.en" TargetMode="External"/><Relationship Id="rId17" Type="http://schemas.openxmlformats.org/officeDocument/2006/relationships/hyperlink" Target="http://www.jtdweb.org/journal/2004/004_sato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260/1478-0771.13.1.25" TargetMode="External"/><Relationship Id="rId20" Type="http://schemas.openxmlformats.org/officeDocument/2006/relationships/hyperlink" Target="https://doi.org/10.1007/978-3-319-12691-3_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4.0/deed.en" TargetMode="External"/><Relationship Id="rId24" Type="http://schemas.openxmlformats.org/officeDocument/2006/relationships/hyperlink" Target="https://ais-j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ieeeauthorcenter.ieee.org/wp-content/uploads/sites/7/IEEE_Reference_Guide.pdf" TargetMode="External"/><Relationship Id="rId23" Type="http://schemas.openxmlformats.org/officeDocument/2006/relationships/hyperlink" Target="https://www.geospatial.jp/ckan/dataset/plateau-tokyo23k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apers.cumincad.org/cgi-bin/works/paper/ecaade2013_20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hyperlink" Target="https://github.com/pjreddie/darknet/wiki/YOLO:-Real-Time-Object-Detection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Check%20progress\Survey%20result%20(excel)\Survey%20on%20the%20current%20conditions%20of%20safety%20activities%20in%20construction%20site%20(Responses)%20(1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417314095449501E-2"/>
          <c:y val="1.6466326362588508E-2"/>
          <c:w val="0.50030761970513948"/>
          <c:h val="0.9181117920938296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'Factors Barriers Impacts No'!$B$1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'Factors Barriers Impacts No'!$A$2:$A$11</c:f>
              <c:strCache>
                <c:ptCount val="10"/>
                <c:pt idx="0">
                  <c:v>D-1.Failure to recognize safety hazards</c:v>
                </c:pt>
                <c:pt idx="1">
                  <c:v>D-2.Attitudes towards not wearing personnel protective equipment (PPE)</c:v>
                </c:pt>
                <c:pt idx="2">
                  <c:v>D-3.Failure to follow safety procedures during operation</c:v>
                </c:pt>
                <c:pt idx="3">
                  <c:v>D-4.Improper supervision and safety control</c:v>
                </c:pt>
                <c:pt idx="4">
                  <c:v>D-5.Lack of safety knowledge and training</c:v>
                </c:pt>
                <c:pt idx="5">
                  <c:v>D-6.Dangerous required working actions during machine operation</c:v>
                </c:pt>
                <c:pt idx="6">
                  <c:v>D-7.Irregularly assigned tasks</c:v>
                </c:pt>
                <c:pt idx="7">
                  <c:v>D-8.Cluttered working environment with surrounding objects or structures</c:v>
                </c:pt>
                <c:pt idx="8">
                  <c:v>D-9.Poor working surface conditions</c:v>
                </c:pt>
                <c:pt idx="9">
                  <c:v>D-10.Exposure to hazardous injury sources (External factors)</c:v>
                </c:pt>
              </c:strCache>
            </c:strRef>
          </c:cat>
          <c:val>
            <c:numRef>
              <c:f>'Factors Barriers Impacts No'!$B$2:$B$11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13B9-4D68-AF13-020A8CEEFE41}"/>
            </c:ext>
          </c:extLst>
        </c:ser>
        <c:ser>
          <c:idx val="1"/>
          <c:order val="1"/>
          <c:tx>
            <c:strRef>
              <c:f>'Factors Barriers Impacts No'!$C$1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'Factors Barriers Impacts No'!$A$2:$A$11</c:f>
              <c:strCache>
                <c:ptCount val="10"/>
                <c:pt idx="0">
                  <c:v>D-1.Failure to recognize safety hazards</c:v>
                </c:pt>
                <c:pt idx="1">
                  <c:v>D-2.Attitudes towards not wearing personnel protective equipment (PPE)</c:v>
                </c:pt>
                <c:pt idx="2">
                  <c:v>D-3.Failure to follow safety procedures during operation</c:v>
                </c:pt>
                <c:pt idx="3">
                  <c:v>D-4.Improper supervision and safety control</c:v>
                </c:pt>
                <c:pt idx="4">
                  <c:v>D-5.Lack of safety knowledge and training</c:v>
                </c:pt>
                <c:pt idx="5">
                  <c:v>D-6.Dangerous required working actions during machine operation</c:v>
                </c:pt>
                <c:pt idx="6">
                  <c:v>D-7.Irregularly assigned tasks</c:v>
                </c:pt>
                <c:pt idx="7">
                  <c:v>D-8.Cluttered working environment with surrounding objects or structures</c:v>
                </c:pt>
                <c:pt idx="8">
                  <c:v>D-9.Poor working surface conditions</c:v>
                </c:pt>
                <c:pt idx="9">
                  <c:v>D-10.Exposure to hazardous injury sources (External factors)</c:v>
                </c:pt>
              </c:strCache>
            </c:strRef>
          </c:cat>
          <c:val>
            <c:numRef>
              <c:f>'Factors Barriers Impacts No'!$C$2:$C$11</c:f>
              <c:numCache>
                <c:formatCode>General</c:formatCode>
                <c:ptCount val="10"/>
                <c:pt idx="0">
                  <c:v>1</c:v>
                </c:pt>
                <c:pt idx="7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B9-4D68-AF13-020A8CEEFE41}"/>
            </c:ext>
          </c:extLst>
        </c:ser>
        <c:ser>
          <c:idx val="2"/>
          <c:order val="2"/>
          <c:tx>
            <c:strRef>
              <c:f>'Factors Barriers Impacts No'!$D$1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'Factors Barriers Impacts No'!$A$2:$A$11</c:f>
              <c:strCache>
                <c:ptCount val="10"/>
                <c:pt idx="0">
                  <c:v>D-1.Failure to recognize safety hazards</c:v>
                </c:pt>
                <c:pt idx="1">
                  <c:v>D-2.Attitudes towards not wearing personnel protective equipment (PPE)</c:v>
                </c:pt>
                <c:pt idx="2">
                  <c:v>D-3.Failure to follow safety procedures during operation</c:v>
                </c:pt>
                <c:pt idx="3">
                  <c:v>D-4.Improper supervision and safety control</c:v>
                </c:pt>
                <c:pt idx="4">
                  <c:v>D-5.Lack of safety knowledge and training</c:v>
                </c:pt>
                <c:pt idx="5">
                  <c:v>D-6.Dangerous required working actions during machine operation</c:v>
                </c:pt>
                <c:pt idx="6">
                  <c:v>D-7.Irregularly assigned tasks</c:v>
                </c:pt>
                <c:pt idx="7">
                  <c:v>D-8.Cluttered working environment with surrounding objects or structures</c:v>
                </c:pt>
                <c:pt idx="8">
                  <c:v>D-9.Poor working surface conditions</c:v>
                </c:pt>
                <c:pt idx="9">
                  <c:v>D-10.Exposure to hazardous injury sources (External factors)</c:v>
                </c:pt>
              </c:strCache>
            </c:strRef>
          </c:cat>
          <c:val>
            <c:numRef>
              <c:f>'Factors Barriers Impacts No'!$D$2:$D$11</c:f>
              <c:numCache>
                <c:formatCode>General</c:formatCode>
                <c:ptCount val="10"/>
                <c:pt idx="1">
                  <c:v>1</c:v>
                </c:pt>
                <c:pt idx="2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5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B9-4D68-AF13-020A8CEEFE41}"/>
            </c:ext>
          </c:extLst>
        </c:ser>
        <c:ser>
          <c:idx val="3"/>
          <c:order val="3"/>
          <c:tx>
            <c:strRef>
              <c:f>'Factors Barriers Impacts No'!$E$1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>
                  <a:lumMod val="15000"/>
                  <a:lumOff val="85000"/>
                  <a:alpha val="96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'Factors Barriers Impacts No'!$A$2:$A$11</c:f>
              <c:strCache>
                <c:ptCount val="10"/>
                <c:pt idx="0">
                  <c:v>D-1.Failure to recognize safety hazards</c:v>
                </c:pt>
                <c:pt idx="1">
                  <c:v>D-2.Attitudes towards not wearing personnel protective equipment (PPE)</c:v>
                </c:pt>
                <c:pt idx="2">
                  <c:v>D-3.Failure to follow safety procedures during operation</c:v>
                </c:pt>
                <c:pt idx="3">
                  <c:v>D-4.Improper supervision and safety control</c:v>
                </c:pt>
                <c:pt idx="4">
                  <c:v>D-5.Lack of safety knowledge and training</c:v>
                </c:pt>
                <c:pt idx="5">
                  <c:v>D-6.Dangerous required working actions during machine operation</c:v>
                </c:pt>
                <c:pt idx="6">
                  <c:v>D-7.Irregularly assigned tasks</c:v>
                </c:pt>
                <c:pt idx="7">
                  <c:v>D-8.Cluttered working environment with surrounding objects or structures</c:v>
                </c:pt>
                <c:pt idx="8">
                  <c:v>D-9.Poor working surface conditions</c:v>
                </c:pt>
                <c:pt idx="9">
                  <c:v>D-10.Exposure to hazardous injury sources (External factors)</c:v>
                </c:pt>
              </c:strCache>
            </c:strRef>
          </c:cat>
          <c:val>
            <c:numRef>
              <c:f>'Factors Barriers Impacts No'!$E$2:$E$11</c:f>
              <c:numCache>
                <c:formatCode>General</c:formatCode>
                <c:ptCount val="10"/>
                <c:pt idx="0">
                  <c:v>26</c:v>
                </c:pt>
                <c:pt idx="1">
                  <c:v>16</c:v>
                </c:pt>
                <c:pt idx="2">
                  <c:v>23</c:v>
                </c:pt>
                <c:pt idx="3">
                  <c:v>46</c:v>
                </c:pt>
                <c:pt idx="4">
                  <c:v>20</c:v>
                </c:pt>
                <c:pt idx="5">
                  <c:v>50</c:v>
                </c:pt>
                <c:pt idx="6">
                  <c:v>72</c:v>
                </c:pt>
                <c:pt idx="7">
                  <c:v>68</c:v>
                </c:pt>
                <c:pt idx="8">
                  <c:v>65</c:v>
                </c:pt>
                <c:pt idx="9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B9-4D68-AF13-020A8CEEFE41}"/>
            </c:ext>
          </c:extLst>
        </c:ser>
        <c:ser>
          <c:idx val="4"/>
          <c:order val="4"/>
          <c:tx>
            <c:strRef>
              <c:f>'Factors Barriers Impacts No'!$F$1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'Factors Barriers Impacts No'!$A$2:$A$11</c:f>
              <c:strCache>
                <c:ptCount val="10"/>
                <c:pt idx="0">
                  <c:v>D-1.Failure to recognize safety hazards</c:v>
                </c:pt>
                <c:pt idx="1">
                  <c:v>D-2.Attitudes towards not wearing personnel protective equipment (PPE)</c:v>
                </c:pt>
                <c:pt idx="2">
                  <c:v>D-3.Failure to follow safety procedures during operation</c:v>
                </c:pt>
                <c:pt idx="3">
                  <c:v>D-4.Improper supervision and safety control</c:v>
                </c:pt>
                <c:pt idx="4">
                  <c:v>D-5.Lack of safety knowledge and training</c:v>
                </c:pt>
                <c:pt idx="5">
                  <c:v>D-6.Dangerous required working actions during machine operation</c:v>
                </c:pt>
                <c:pt idx="6">
                  <c:v>D-7.Irregularly assigned tasks</c:v>
                </c:pt>
                <c:pt idx="7">
                  <c:v>D-8.Cluttered working environment with surrounding objects or structures</c:v>
                </c:pt>
                <c:pt idx="8">
                  <c:v>D-9.Poor working surface conditions</c:v>
                </c:pt>
                <c:pt idx="9">
                  <c:v>D-10.Exposure to hazardous injury sources (External factors)</c:v>
                </c:pt>
              </c:strCache>
            </c:strRef>
          </c:cat>
          <c:val>
            <c:numRef>
              <c:f>'Factors Barriers Impacts No'!$F$2:$F$11</c:f>
              <c:numCache>
                <c:formatCode>General</c:formatCode>
                <c:ptCount val="10"/>
                <c:pt idx="0">
                  <c:v>89</c:v>
                </c:pt>
                <c:pt idx="1">
                  <c:v>99</c:v>
                </c:pt>
                <c:pt idx="2">
                  <c:v>92</c:v>
                </c:pt>
                <c:pt idx="3">
                  <c:v>70</c:v>
                </c:pt>
                <c:pt idx="4">
                  <c:v>95</c:v>
                </c:pt>
                <c:pt idx="5">
                  <c:v>65</c:v>
                </c:pt>
                <c:pt idx="6">
                  <c:v>41</c:v>
                </c:pt>
                <c:pt idx="7">
                  <c:v>46</c:v>
                </c:pt>
                <c:pt idx="8">
                  <c:v>46</c:v>
                </c:pt>
                <c:pt idx="9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B9-4D68-AF13-020A8CEEFE4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5"/>
        <c:overlap val="100"/>
        <c:axId val="425493664"/>
        <c:axId val="425494080"/>
      </c:barChart>
      <c:catAx>
        <c:axId val="4254936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425494080"/>
        <c:crosses val="autoZero"/>
        <c:auto val="1"/>
        <c:lblAlgn val="ctr"/>
        <c:lblOffset val="1"/>
        <c:noMultiLvlLbl val="0"/>
      </c:catAx>
      <c:valAx>
        <c:axId val="4254940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5493664"/>
        <c:crosses val="max"/>
        <c:crossBetween val="between"/>
      </c:valAx>
      <c:spPr>
        <a:noFill/>
        <a:ln w="0">
          <a:solidFill>
            <a:schemeClr val="bg1"/>
          </a:solidFill>
        </a:ln>
        <a:effectLst/>
      </c:spPr>
    </c:plotArea>
    <c:legend>
      <c:legendPos val="b"/>
      <c:layout>
        <c:manualLayout>
          <c:xMode val="edge"/>
          <c:yMode val="edge"/>
          <c:x val="8.2740715656394612E-2"/>
          <c:y val="0.91997417179344609"/>
          <c:w val="0.82563922850376226"/>
          <c:h val="6.06251239836581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155D-2346-481C-A967-E408FF02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志手　一哉</dc:creator>
  <cp:keywords/>
  <dc:description/>
  <cp:lastModifiedBy>Atsushi Takizawa</cp:lastModifiedBy>
  <cp:revision>3</cp:revision>
  <cp:lastPrinted>2021-04-26T05:03:00Z</cp:lastPrinted>
  <dcterms:created xsi:type="dcterms:W3CDTF">2023-11-25T14:16:00Z</dcterms:created>
  <dcterms:modified xsi:type="dcterms:W3CDTF">2023-11-25T14:23:00Z</dcterms:modified>
</cp:coreProperties>
</file>